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F4" w:rsidRPr="00BE242B" w:rsidRDefault="00D91584" w:rsidP="007F1AF4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26F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proofErr w:type="gramEnd"/>
      <w:r w:rsidRPr="00F8226F">
        <w:rPr>
          <w:rFonts w:ascii="Times New Roman" w:hAnsi="Times New Roman" w:cs="Times New Roman"/>
          <w:b/>
          <w:sz w:val="24"/>
          <w:szCs w:val="24"/>
        </w:rPr>
        <w:t xml:space="preserve"> СООБЩЕНИЕО</w:t>
      </w:r>
      <w:r w:rsidR="007F1AF4" w:rsidRPr="00BE242B">
        <w:rPr>
          <w:rFonts w:ascii="Times New Roman" w:hAnsi="Times New Roman" w:cs="Times New Roman"/>
          <w:b/>
          <w:sz w:val="24"/>
          <w:szCs w:val="24"/>
        </w:rPr>
        <w:t xml:space="preserve"> ПРОВЕДЕНИИ  </w:t>
      </w:r>
      <w:r w:rsidR="0047108E">
        <w:rPr>
          <w:rFonts w:ascii="Times New Roman" w:hAnsi="Times New Roman" w:cs="Times New Roman"/>
          <w:b/>
          <w:i/>
          <w:sz w:val="24"/>
          <w:szCs w:val="24"/>
          <w:u w:val="single"/>
        </w:rPr>
        <w:t>27 августа</w:t>
      </w:r>
      <w:r w:rsidR="007F1AF4" w:rsidRPr="00BE24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673A5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F1AF4" w:rsidRPr="00BE24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7F1AF4" w:rsidRPr="00BE242B" w:rsidRDefault="007F1AF4" w:rsidP="007F1AF4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2B">
        <w:rPr>
          <w:rFonts w:ascii="Times New Roman" w:hAnsi="Times New Roman" w:cs="Times New Roman"/>
          <w:b/>
          <w:sz w:val="24"/>
          <w:szCs w:val="24"/>
        </w:rPr>
        <w:t>АУКЦИОНА В ЭЛЕКТРОННОЙ ФОРМЕ</w:t>
      </w:r>
    </w:p>
    <w:p w:rsidR="00D91584" w:rsidRPr="00661D70" w:rsidRDefault="00D91584" w:rsidP="007F1AF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20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708"/>
      </w:tblGrid>
      <w:tr w:rsidR="00D91584" w:rsidRPr="00661D70" w:rsidTr="00132EC7">
        <w:trPr>
          <w:trHeight w:val="900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8" w:type="dxa"/>
            <w:vAlign w:val="center"/>
          </w:tcPr>
          <w:p w:rsidR="00691DB2" w:rsidRDefault="00D91584" w:rsidP="00691DB2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6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 w:rsidR="0073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66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имущества: </w:t>
            </w:r>
            <w:r w:rsidR="00691DB2">
              <w:rPr>
                <w:rFonts w:ascii="Times New Roman" w:hAnsi="Times New Roman" w:cs="Times New Roman"/>
                <w:sz w:val="23"/>
                <w:szCs w:val="23"/>
              </w:rPr>
              <w:t xml:space="preserve">Палата имущественных и земельных отношений Заинского муниципального района </w:t>
            </w:r>
            <w:r w:rsidR="00691DB2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(далее - </w:t>
            </w:r>
            <w:r w:rsidR="00691DB2">
              <w:rPr>
                <w:rFonts w:ascii="Times New Roman" w:hAnsi="Times New Roman" w:cs="Times New Roman"/>
                <w:sz w:val="23"/>
                <w:szCs w:val="23"/>
              </w:rPr>
              <w:t>Палата</w:t>
            </w:r>
            <w:r w:rsidR="00691DB2"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). </w:t>
            </w:r>
          </w:p>
          <w:p w:rsidR="00691DB2" w:rsidRDefault="00691DB2" w:rsidP="00691DB2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423520, Республика Татарстан, г. Заинск, ул. Автозаводская, д.1А.</w:t>
            </w:r>
            <w:proofErr w:type="gramEnd"/>
          </w:p>
          <w:p w:rsidR="00691DB2" w:rsidRDefault="00691DB2" w:rsidP="00691DB2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Контактны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(885558)2-80-33, электронный адрес: </w:t>
            </w:r>
            <w:hyperlink r:id="rId5" w:history="1"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Pzio</w:t>
              </w:r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.</w:t>
              </w:r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Zainsk</w:t>
              </w:r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@</w:t>
              </w:r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  <w:lang w:val="en-US"/>
                </w:rPr>
                <w:t>tatar</w:t>
              </w:r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F670F9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91584" w:rsidRPr="00661D70" w:rsidRDefault="00691DB2" w:rsidP="00691DB2">
            <w:pPr>
              <w:pStyle w:val="ConsNormal"/>
              <w:keepNext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Контактное</w:t>
            </w:r>
            <w:r w:rsidRPr="00523857">
              <w:rPr>
                <w:rFonts w:ascii="Times New Roman" w:hAnsi="Times New Roman" w:cs="Times New Roman"/>
                <w:sz w:val="23"/>
                <w:szCs w:val="23"/>
              </w:rPr>
              <w:t xml:space="preserve"> лицо – Оборина </w:t>
            </w:r>
            <w:proofErr w:type="spellStart"/>
            <w:r w:rsidRPr="00523857">
              <w:rPr>
                <w:rFonts w:ascii="Times New Roman" w:hAnsi="Times New Roman" w:cs="Times New Roman"/>
                <w:sz w:val="23"/>
                <w:szCs w:val="23"/>
              </w:rPr>
              <w:t>ГульназФависовна</w:t>
            </w:r>
            <w:proofErr w:type="spellEnd"/>
          </w:p>
        </w:tc>
      </w:tr>
      <w:tr w:rsidR="00D91584" w:rsidRPr="00661D70" w:rsidTr="00132EC7">
        <w:trPr>
          <w:trHeight w:val="846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8" w:type="dxa"/>
            <w:vAlign w:val="center"/>
          </w:tcPr>
          <w:p w:rsidR="007F1AF4" w:rsidRDefault="00D91584" w:rsidP="00FA6C81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7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="007F1AF4" w:rsidRPr="00BE242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на  повышение стоимости с открытой формой подачи предложений по цене по реализации </w:t>
            </w:r>
            <w:r w:rsidR="007F1AF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F1AF4" w:rsidRPr="00BE242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5C1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1AF4" w:rsidRPr="00BE242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проводимый в электронной форме</w:t>
            </w:r>
            <w:r w:rsidR="007F1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584" w:rsidRPr="00661D70" w:rsidRDefault="00D91584" w:rsidP="0047108E">
            <w:pPr>
              <w:pStyle w:val="a4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0">
              <w:rPr>
                <w:rFonts w:ascii="Times New Roman" w:hAnsi="Times New Roman" w:cs="Times New Roman"/>
                <w:b/>
                <w:sz w:val="24"/>
                <w:szCs w:val="24"/>
              </w:rPr>
              <w:t>Продажа имущества проводится по правилам и в соответствии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от 21.12.2001 № 178-ФЗ «О приватизации государственного и муниципального имущества»,  Постановлением Правительства Российской Федерации от 27.08.2012г. № 860 «</w:t>
            </w:r>
            <w:r w:rsidRPr="00661D70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C356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61D70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 распоряжения </w:t>
            </w:r>
            <w:proofErr w:type="spellStart"/>
            <w:r w:rsidR="00691DB2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F9076C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="006B2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108E">
              <w:rPr>
                <w:rFonts w:ascii="Times New Roman" w:hAnsi="Times New Roman" w:cs="Times New Roman"/>
                <w:bCs/>
                <w:sz w:val="24"/>
                <w:szCs w:val="24"/>
              </w:rPr>
              <w:t>22.07</w:t>
            </w:r>
            <w:r w:rsidR="00FA6C81" w:rsidRPr="001A285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B2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85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7108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91584" w:rsidRPr="00661D70" w:rsidTr="00132EC7">
        <w:trPr>
          <w:trHeight w:val="846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8" w:type="dxa"/>
            <w:vAlign w:val="center"/>
          </w:tcPr>
          <w:p w:rsidR="005C0F4C" w:rsidRPr="00673386" w:rsidRDefault="00D91584" w:rsidP="005C0F4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7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продажи имущества (оператор электронной площадки):</w:t>
            </w:r>
            <w:r w:rsidR="005C0F4C" w:rsidRPr="00673386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5C0F4C" w:rsidRPr="00893523" w:rsidRDefault="005C0F4C" w:rsidP="005C0F4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55; </w:t>
            </w:r>
          </w:p>
          <w:p w:rsidR="00FF38B1" w:rsidRDefault="004B3770" w:rsidP="005C0F4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0F4C" w:rsidRPr="0067338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5C0F4C" w:rsidRPr="00CD0E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0F4C">
              <w:rPr>
                <w:rFonts w:ascii="Times New Roman" w:hAnsi="Times New Roman" w:cs="Times New Roman"/>
                <w:sz w:val="24"/>
                <w:szCs w:val="24"/>
              </w:rPr>
              <w:t>843)</w:t>
            </w:r>
            <w:r w:rsidR="005C0F4C" w:rsidRPr="00673386">
              <w:rPr>
                <w:rFonts w:ascii="Times New Roman" w:hAnsi="Times New Roman" w:cs="Times New Roman"/>
                <w:sz w:val="24"/>
                <w:szCs w:val="24"/>
              </w:rPr>
              <w:t xml:space="preserve">292-95-17 – Голованов Михаил Юрьевич. </w:t>
            </w:r>
          </w:p>
          <w:p w:rsidR="00D91584" w:rsidRPr="00661D70" w:rsidRDefault="005C0F4C" w:rsidP="005C0F4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Служба тех</w:t>
            </w:r>
            <w:proofErr w:type="gramStart"/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(843)</w:t>
            </w:r>
            <w:r w:rsidRPr="00673386">
              <w:rPr>
                <w:rFonts w:ascii="Times New Roman" w:hAnsi="Times New Roman" w:cs="Times New Roman"/>
                <w:sz w:val="24"/>
                <w:szCs w:val="24"/>
              </w:rPr>
              <w:t>212-24-25</w:t>
            </w:r>
          </w:p>
        </w:tc>
      </w:tr>
      <w:tr w:rsidR="00D91584" w:rsidRPr="00661D70" w:rsidTr="00132EC7">
        <w:trPr>
          <w:trHeight w:val="846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8" w:type="dxa"/>
            <w:vAlign w:val="center"/>
          </w:tcPr>
          <w:p w:rsidR="00D91584" w:rsidRPr="00661D70" w:rsidRDefault="00D91584" w:rsidP="0016153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="005C0F4C" w:rsidRPr="006733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="005C0F4C" w:rsidRPr="00673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5C0F4C" w:rsidRPr="00673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C0F4C" w:rsidRPr="00673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="005C0F4C" w:rsidRPr="00673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C0F4C" w:rsidRPr="00673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1584" w:rsidRPr="00661D70" w:rsidTr="00132EC7">
        <w:trPr>
          <w:trHeight w:val="2680"/>
        </w:trPr>
        <w:tc>
          <w:tcPr>
            <w:tcW w:w="709" w:type="dxa"/>
            <w:vMerge w:val="restart"/>
            <w:vAlign w:val="center"/>
          </w:tcPr>
          <w:p w:rsidR="00D91584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B2141" w:rsidRPr="00661D70" w:rsidRDefault="000B2141" w:rsidP="000B2141">
            <w:pPr>
              <w:keepNext/>
              <w:keepLine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8" w:type="dxa"/>
            <w:vAlign w:val="center"/>
          </w:tcPr>
          <w:p w:rsidR="00D91584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7324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r w:rsidRPr="00661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имущества (характеристика имущества):</w:t>
            </w:r>
          </w:p>
          <w:tbl>
            <w:tblPr>
              <w:tblW w:w="1444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1"/>
              <w:gridCol w:w="7765"/>
              <w:gridCol w:w="1701"/>
              <w:gridCol w:w="1954"/>
              <w:gridCol w:w="2116"/>
            </w:tblGrid>
            <w:tr w:rsidR="006B243E" w:rsidRPr="00E92370" w:rsidTr="006B243E">
              <w:trPr>
                <w:trHeight w:val="1285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лота</w:t>
                  </w:r>
                </w:p>
              </w:tc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муниципального имущества, краткая характеристика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Начальная</w:t>
                  </w:r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цена без НДС</w:t>
                  </w:r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лота в размере 5% от нач. цены</w:t>
                  </w:r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(руб.)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Задаток в размере 20%</w:t>
                  </w:r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proofErr w:type="spellStart"/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нач</w:t>
                  </w:r>
                  <w:proofErr w:type="gramStart"/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.ц</w:t>
                  </w:r>
                  <w:proofErr w:type="gramEnd"/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ены</w:t>
                  </w:r>
                  <w:proofErr w:type="spellEnd"/>
                </w:p>
                <w:p w:rsidR="006B243E" w:rsidRPr="00E92370" w:rsidRDefault="006B243E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(руб.)</w:t>
                  </w:r>
                </w:p>
              </w:tc>
            </w:tr>
            <w:tr w:rsidR="00DF7426" w:rsidRPr="00E92370" w:rsidTr="00DF7426">
              <w:trPr>
                <w:trHeight w:val="624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426" w:rsidRPr="00E92370" w:rsidRDefault="00DF7426" w:rsidP="00E71F34">
                  <w:pPr>
                    <w:framePr w:hSpace="180" w:wrap="around" w:vAnchor="text" w:hAnchor="margin" w:xAlign="center" w:y="204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23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7426" w:rsidRPr="00E92370" w:rsidRDefault="00DF7426" w:rsidP="00E71F34">
                  <w:pPr>
                    <w:framePr w:hSpace="180" w:wrap="around" w:vAnchor="text" w:hAnchor="margin" w:xAlign="center" w:y="204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Автомобиль марки 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HEVROLET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IVA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212300-55, </w:t>
                  </w:r>
                  <w:r w:rsidRPr="004B3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WIN: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A86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</w:t>
                  </w:r>
                  <w:r w:rsidRPr="00A867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212300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0497494, </w:t>
                  </w:r>
                  <w:r w:rsidRPr="004B3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государственный регистрационный знак 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 ОР 116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RUS,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</w:t>
                  </w:r>
                  <w:proofErr w:type="spellEnd"/>
                  <w:r w:rsidRPr="006468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426" w:rsidRPr="00DF7426" w:rsidRDefault="00DF7426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239 000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426" w:rsidRPr="00DF7426" w:rsidRDefault="00DF7426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11 950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7426" w:rsidRPr="00DF7426" w:rsidRDefault="00DF7426" w:rsidP="00E71F34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47 800</w:t>
                  </w:r>
                </w:p>
              </w:tc>
            </w:tr>
          </w:tbl>
          <w:p w:rsidR="00760A19" w:rsidRPr="00661D70" w:rsidRDefault="00760A19" w:rsidP="000B214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84" w:rsidRPr="00661D70" w:rsidTr="00132EC7">
        <w:trPr>
          <w:trHeight w:val="406"/>
        </w:trPr>
        <w:tc>
          <w:tcPr>
            <w:tcW w:w="709" w:type="dxa"/>
            <w:vMerge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8" w:type="dxa"/>
            <w:vAlign w:val="center"/>
          </w:tcPr>
          <w:p w:rsidR="00D91584" w:rsidRPr="00661D70" w:rsidRDefault="00D91584" w:rsidP="006B24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1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Ограничение права и обременение: </w:t>
            </w:r>
            <w:r w:rsidR="006B2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91584" w:rsidRPr="00661D70" w:rsidTr="006B243E">
        <w:trPr>
          <w:trHeight w:val="830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08" w:type="dxa"/>
            <w:vAlign w:val="center"/>
          </w:tcPr>
          <w:p w:rsidR="007F62D2" w:rsidRPr="00E314F7" w:rsidRDefault="00D91584" w:rsidP="006B243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  <w:r w:rsidRPr="00F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90364" w:rsidRPr="00F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 выставляется на аукцион впервые.</w:t>
            </w:r>
          </w:p>
        </w:tc>
      </w:tr>
      <w:tr w:rsidR="00D91584" w:rsidRPr="00661D70" w:rsidTr="00132EC7">
        <w:trPr>
          <w:trHeight w:val="846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708" w:type="dxa"/>
            <w:vAlign w:val="center"/>
          </w:tcPr>
          <w:p w:rsidR="00877D7A" w:rsidRPr="00FA6C81" w:rsidRDefault="00D91584" w:rsidP="00877D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Требование о внесении задатка. </w:t>
            </w:r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задатка для участия в аукционе перечисляется (вносится) в течени</w:t>
            </w:r>
            <w:proofErr w:type="gramStart"/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</w:t>
            </w:r>
            <w:r w:rsidR="006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40602810900028010693</w:t>
            </w:r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получатель АО «АГЗРТ», банк ПАО "АК БАРС" БАНК г. Казань, БИК 049205805, к/с 30101810000000000805, ИНН 1655391893, КПП 165501001. Назначение платежа: Финансовое обеспечение заявки для участия в эл. </w:t>
            </w:r>
            <w:proofErr w:type="spellStart"/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аукционе,</w:t>
            </w:r>
            <w:r w:rsidR="006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="006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Пост. 615 от 01.07.2016,</w:t>
            </w:r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№ __._____._____-</w:t>
            </w:r>
            <w:r w:rsidR="00673A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CAPR</w:t>
            </w:r>
            <w:r w:rsidR="00877D7A"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F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7D7A" w:rsidRPr="00FA6C81" w:rsidRDefault="00877D7A" w:rsidP="00877D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F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584" w:rsidRPr="00661D70" w:rsidRDefault="00877D7A" w:rsidP="00877D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91584" w:rsidRPr="00661D70" w:rsidTr="00132EC7">
        <w:trPr>
          <w:trHeight w:val="211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08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Дата, время и порядок регистрации претендентов на участие в продаже имущества </w:t>
            </w:r>
            <w:r w:rsidR="00732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Электронной площадке:</w:t>
            </w:r>
          </w:p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возможности участия в торгах на площадке 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 по аккредитации размещена в разделе «Документы» см. «Инструкция по регистрации организации».</w:t>
            </w:r>
          </w:p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</w:p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2B4E66" w:rsidTr="00132EC7">
        <w:trPr>
          <w:trHeight w:val="557"/>
        </w:trPr>
        <w:tc>
          <w:tcPr>
            <w:tcW w:w="709" w:type="dxa"/>
            <w:vAlign w:val="center"/>
          </w:tcPr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08" w:type="dxa"/>
            <w:vAlign w:val="center"/>
          </w:tcPr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место, даты начала и окончания подачи заявок:</w:t>
            </w:r>
          </w:p>
          <w:p w:rsidR="00D91584" w:rsidRPr="00661D70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Датой начала срока подачи заявок</w:t>
            </w: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продажи имущества на официальном сайте Российской Федерации для размещени</w:t>
            </w:r>
            <w:r w:rsidR="00F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информации о проведении торгов </w:t>
            </w:r>
            <w:hyperlink r:id="rId6" w:history="1"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61D7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r w:rsidR="00E3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 муниципального района</w:t>
            </w: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 </w:t>
            </w:r>
            <w:hyperlink r:id="rId7" w:history="1">
              <w:proofErr w:type="gramEnd"/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314F7" w:rsidRPr="00E314F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zainsk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tatarstan</w:t>
              </w:r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proofErr w:type="gramStart"/>
            </w:hyperlink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Электронной площадке - 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  <w:p w:rsidR="00D91584" w:rsidRPr="00C3423C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 окончания приема заявок:  </w:t>
            </w:r>
            <w:r w:rsidR="0047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25.08</w:t>
            </w:r>
            <w:r w:rsidR="00F90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73A53" w:rsidRPr="00673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</w:t>
            </w:r>
            <w:r w:rsidR="00EB0BCF"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77D7A"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893523"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EB0BCF"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Pr="009052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  <w:r w:rsidR="00471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3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московскому времени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заявки:</w:t>
            </w:r>
          </w:p>
          <w:p w:rsidR="00C3423C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лицо имеет право подать только одну заявку.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  <w:proofErr w:type="gramEnd"/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отзыва заявки: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91584" w:rsidRPr="00661D70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</w:t>
            </w: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направляется соответствующее уведомление.</w:t>
            </w:r>
          </w:p>
          <w:p w:rsidR="00D91584" w:rsidRPr="002B4E66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Поступивший от претендента задаток подлежит возврату в течение 5 </w:t>
            </w:r>
            <w:r w:rsidR="00FF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(пяти) </w:t>
            </w:r>
            <w:r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1584" w:rsidRPr="002B4E66" w:rsidTr="00132EC7">
        <w:trPr>
          <w:trHeight w:val="406"/>
        </w:trPr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708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представляемых участниками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продажи имущества</w:t>
            </w: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документов и требования к их оформлению:</w:t>
            </w:r>
          </w:p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имущества претенденты заполняют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 ф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 заявки с приложением электронных документов в соответствии с перечнем:</w:t>
            </w:r>
          </w:p>
          <w:p w:rsidR="00D91584" w:rsidRPr="002B4E66" w:rsidRDefault="00D91584" w:rsidP="00691DB2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1584" w:rsidRPr="002B4E66" w:rsidRDefault="00D91584" w:rsidP="005D1C49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доверенность на представителя.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рилагаемые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заявке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подаются в электронном виде (должны быть отсканированы). </w:t>
            </w:r>
          </w:p>
        </w:tc>
      </w:tr>
      <w:tr w:rsidR="00D91584" w:rsidRPr="002B4E66" w:rsidTr="00132EC7">
        <w:trPr>
          <w:trHeight w:val="406"/>
        </w:trPr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8" w:type="dxa"/>
            <w:vAlign w:val="center"/>
          </w:tcPr>
          <w:p w:rsidR="00D91584" w:rsidRPr="002B4E66" w:rsidRDefault="00D91584" w:rsidP="005C13A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0F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5F5893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 w:rsidR="005C13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13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5893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  <w:r w:rsidRPr="005F5893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быть, любые физические и юридические лица, за исключением</w:t>
            </w:r>
            <w:r w:rsidRPr="00B760F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2B4E66" w:rsidTr="00132EC7">
        <w:trPr>
          <w:trHeight w:val="406"/>
        </w:trPr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708" w:type="dxa"/>
            <w:vAlign w:val="center"/>
          </w:tcPr>
          <w:p w:rsidR="00877D7A" w:rsidRPr="00877D7A" w:rsidRDefault="00877D7A" w:rsidP="00877D7A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информации: </w:t>
            </w:r>
          </w:p>
          <w:p w:rsidR="00877D7A" w:rsidRPr="00877D7A" w:rsidRDefault="00877D7A" w:rsidP="00877D7A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осмотра, оформления заявки для участия в аукционе, получения дополнительной информации  обращаться в рабочие дни с 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3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893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00, (обед с 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0) </w:t>
            </w:r>
            <w:r w:rsidR="009F3343">
              <w:rPr>
                <w:rFonts w:ascii="Times New Roman" w:hAnsi="Times New Roman" w:cs="Times New Roman"/>
                <w:sz w:val="24"/>
                <w:szCs w:val="24"/>
              </w:rPr>
              <w:t xml:space="preserve">по московскому времени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по адресу: г.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 xml:space="preserve"> Заинск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E6089">
              <w:rPr>
                <w:rFonts w:ascii="Times New Roman" w:hAnsi="Times New Roman" w:cs="Times New Roman"/>
                <w:sz w:val="24"/>
                <w:szCs w:val="24"/>
              </w:rPr>
              <w:t>втозаводская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а, 2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каб.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,  тел.(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85558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>2-80-33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E6089">
              <w:rPr>
                <w:rFonts w:ascii="Times New Roman" w:hAnsi="Times New Roman" w:cs="Times New Roman"/>
                <w:sz w:val="24"/>
                <w:szCs w:val="24"/>
              </w:rPr>
              <w:t xml:space="preserve"> Оборина </w:t>
            </w:r>
            <w:proofErr w:type="spellStart"/>
            <w:r w:rsidR="00DE6089">
              <w:rPr>
                <w:rFonts w:ascii="Times New Roman" w:hAnsi="Times New Roman" w:cs="Times New Roman"/>
                <w:sz w:val="24"/>
                <w:szCs w:val="24"/>
              </w:rPr>
              <w:t>ГульназФависовна</w:t>
            </w:r>
            <w:proofErr w:type="spellEnd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584" w:rsidRPr="00877D7A" w:rsidRDefault="00877D7A" w:rsidP="00877D7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877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в Службу тех</w:t>
            </w:r>
            <w:proofErr w:type="gramStart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оддержки, тел.(843)212-24-25, </w:t>
            </w:r>
            <w:r w:rsidRPr="00877D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8" w:history="1">
              <w:r w:rsidRPr="00877D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877D7A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D91584" w:rsidRPr="002B4E66" w:rsidTr="00132EC7">
        <w:trPr>
          <w:trHeight w:val="1398"/>
        </w:trPr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8" w:type="dxa"/>
            <w:vAlign w:val="center"/>
          </w:tcPr>
          <w:p w:rsidR="00D91584" w:rsidRPr="002B4E66" w:rsidRDefault="00D91584" w:rsidP="00FF38B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разъяснений размещенной информации: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организатора 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разъяснении размещенной информации,  но не позднее 5</w:t>
            </w:r>
            <w:r w:rsidR="00FF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(пяти)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до окончания подачи заявок. В течение 2</w:t>
            </w:r>
            <w:r w:rsidR="00FF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(двух)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8" w:type="dxa"/>
            <w:vAlign w:val="center"/>
          </w:tcPr>
          <w:p w:rsidR="00D91584" w:rsidRPr="00224B14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определения участников и рассмотрение заявок на участие в продаже имущества</w:t>
            </w: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71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26</w:t>
            </w:r>
            <w:r w:rsidR="00DE6089" w:rsidRPr="00F907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.0</w:t>
            </w:r>
            <w:r w:rsidR="00471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8</w:t>
            </w:r>
            <w:r w:rsidR="00C73B88" w:rsidRPr="00F907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.202</w:t>
            </w:r>
            <w:r w:rsidR="00673A53" w:rsidRPr="00673A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</w:t>
            </w:r>
            <w:r w:rsidRPr="0022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  <w:p w:rsidR="00D91584" w:rsidRPr="00224B14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отказа. </w:t>
            </w:r>
          </w:p>
          <w:p w:rsidR="00D91584" w:rsidRPr="00224B14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претендентах, не допущенных к участию в продаже имущества,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9" w:history="1"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torgi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gov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224B14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Pr="00224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продавца - </w:t>
            </w:r>
            <w:r w:rsidR="00FA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Заинского муниципального района</w:t>
            </w:r>
            <w:r w:rsidR="00FA6C81" w:rsidRPr="00661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 </w:t>
            </w:r>
            <w:hyperlink r:id="rId10" w:history="1"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A6C81" w:rsidRPr="00E314F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zainsk</w:t>
              </w:r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tatarstan</w:t>
              </w:r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A6C81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Электронной площадке - </w:t>
            </w:r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8" w:type="dxa"/>
            <w:tcBorders>
              <w:bottom w:val="single" w:sz="4" w:space="0" w:color="auto"/>
            </w:tcBorders>
            <w:vAlign w:val="center"/>
          </w:tcPr>
          <w:p w:rsidR="00D91584" w:rsidRPr="00224B14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 время проведения продажи имущества в электронной форме: </w:t>
            </w:r>
            <w:r w:rsidR="004710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27.08</w:t>
            </w:r>
            <w:r w:rsidR="00C73B88" w:rsidRPr="00B951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.202</w:t>
            </w:r>
            <w:r w:rsidR="00673A53" w:rsidRPr="00673A5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22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91584" w:rsidRPr="00224B14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 </w:t>
            </w:r>
            <w:r w:rsidR="001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93523"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17AD"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2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проведения процедуры продажи имущества соответствует местному времени, в котором функционирует электронная площадка</w:t>
            </w:r>
            <w:r w:rsidRPr="00224B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D91584" w:rsidRPr="00224B14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Правила  проведения продажи имущества в электронной форме:</w:t>
            </w:r>
          </w:p>
          <w:p w:rsidR="009B2211" w:rsidRPr="009B2211" w:rsidRDefault="009B2211" w:rsidP="009B221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9B2211" w:rsidRPr="009B2211" w:rsidRDefault="009B2211" w:rsidP="009B221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9B2211" w:rsidRPr="009B2211" w:rsidRDefault="009B2211" w:rsidP="009B221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79"/>
            <w:r w:rsidRPr="009B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D91584" w:rsidRPr="00224B14" w:rsidRDefault="009B2211" w:rsidP="009B221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80"/>
            <w:bookmarkEnd w:id="0"/>
            <w:r w:rsidRPr="009B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1"/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708" w:type="dxa"/>
            <w:tcBorders>
              <w:bottom w:val="single" w:sz="4" w:space="0" w:color="auto"/>
            </w:tcBorders>
            <w:vAlign w:val="center"/>
          </w:tcPr>
          <w:p w:rsidR="00D91584" w:rsidRPr="00905274" w:rsidRDefault="00D91584" w:rsidP="00905274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определения победителя: </w:t>
            </w:r>
            <w:r w:rsidR="009B2211" w:rsidRPr="009B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F9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08" w:type="dxa"/>
            <w:tcBorders>
              <w:bottom w:val="single" w:sz="4" w:space="0" w:color="auto"/>
            </w:tcBorders>
            <w:vAlign w:val="center"/>
          </w:tcPr>
          <w:p w:rsidR="009B2211" w:rsidRPr="00BE242B" w:rsidRDefault="00D91584" w:rsidP="009B2211">
            <w:pPr>
              <w:pStyle w:val="a8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2B4E66">
              <w:rPr>
                <w:b/>
              </w:rPr>
              <w:t xml:space="preserve">Место и срок подведения итогов </w:t>
            </w:r>
            <w:r>
              <w:rPr>
                <w:b/>
              </w:rPr>
              <w:t>продажи имущества</w:t>
            </w:r>
            <w:r w:rsidRPr="002B4E66">
              <w:rPr>
                <w:b/>
              </w:rPr>
              <w:t xml:space="preserve">: </w:t>
            </w:r>
            <w:r w:rsidR="009B2211" w:rsidRPr="00BE242B">
              <w:t xml:space="preserve"> По окончан</w:t>
            </w:r>
            <w:proofErr w:type="gramStart"/>
            <w:r w:rsidR="009B2211" w:rsidRPr="00BE242B">
              <w:t>ии ау</w:t>
            </w:r>
            <w:proofErr w:type="gramEnd"/>
            <w:r w:rsidR="009B2211" w:rsidRPr="00BE242B">
              <w:t>кциона, по месту его проведения.</w:t>
            </w:r>
          </w:p>
          <w:p w:rsidR="00D91584" w:rsidRPr="002B4E66" w:rsidRDefault="009B2211" w:rsidP="009B2211">
            <w:pPr>
              <w:pStyle w:val="a8"/>
              <w:keepNext/>
              <w:keepLines/>
              <w:spacing w:line="240" w:lineRule="auto"/>
              <w:ind w:firstLine="0"/>
              <w:contextualSpacing/>
              <w:mirrorIndents/>
            </w:pPr>
            <w:r w:rsidRPr="00BE242B"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08" w:type="dxa"/>
            <w:tcBorders>
              <w:bottom w:val="single" w:sz="4" w:space="0" w:color="auto"/>
            </w:tcBorders>
            <w:vAlign w:val="center"/>
          </w:tcPr>
          <w:p w:rsidR="00D91584" w:rsidRPr="002B4E66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Возврат задатков участникам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продажи имущества</w:t>
            </w:r>
            <w:r w:rsidRPr="002B4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B2211" w:rsidRPr="00BE242B" w:rsidRDefault="009B2211" w:rsidP="009B2211">
            <w:pPr>
              <w:pStyle w:val="a8"/>
              <w:keepNext/>
              <w:keepLines/>
              <w:spacing w:line="240" w:lineRule="auto"/>
              <w:ind w:firstLine="0"/>
              <w:contextualSpacing/>
              <w:mirrorIndents/>
            </w:pPr>
            <w:r w:rsidRPr="00BE242B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B2211" w:rsidRPr="00BE242B" w:rsidRDefault="009B2211" w:rsidP="009B2211">
            <w:pPr>
              <w:pStyle w:val="a8"/>
              <w:keepNext/>
              <w:keepLines/>
              <w:spacing w:line="240" w:lineRule="auto"/>
              <w:ind w:firstLine="0"/>
              <w:contextualSpacing/>
              <w:mirrorIndents/>
            </w:pPr>
            <w:bookmarkStart w:id="2" w:name="sub_53"/>
            <w:r w:rsidRPr="00BE242B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905274" w:rsidRPr="002B4E66" w:rsidRDefault="009B2211" w:rsidP="009B2211">
            <w:pPr>
              <w:pStyle w:val="a8"/>
              <w:keepNext/>
              <w:keepLines/>
              <w:spacing w:line="240" w:lineRule="auto"/>
              <w:ind w:firstLine="0"/>
              <w:contextualSpacing/>
              <w:mirrorIndents/>
            </w:pPr>
            <w:bookmarkStart w:id="3" w:name="sub_54"/>
            <w:bookmarkEnd w:id="2"/>
            <w:r w:rsidRPr="00BE242B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3"/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08" w:type="dxa"/>
            <w:tcBorders>
              <w:bottom w:val="single" w:sz="4" w:space="0" w:color="auto"/>
            </w:tcBorders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условия заключения договора купли-продажи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252A" w:rsidRPr="0019110E" w:rsidRDefault="00D91584" w:rsidP="008125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  <w:r w:rsidRPr="00C5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 в течение 5 (пяти) рабочих дней  со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подведения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3523" w:rsidRPr="0089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заключить договор купли-продажи в форме электронного документа 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произвести оплату в течение 30</w:t>
            </w:r>
            <w:r w:rsidR="00FF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(тридцати)</w:t>
            </w:r>
            <w:bookmarkStart w:id="4" w:name="_GoBack"/>
            <w:bookmarkEnd w:id="4"/>
            <w:r w:rsidR="00AC3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со дня заключения договора купли-</w:t>
            </w:r>
            <w:r w:rsidRPr="0019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продажи. Оплата производится </w:t>
            </w:r>
            <w:r w:rsid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реквизитам: </w:t>
            </w:r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УФК по РТ (Палата имущественных и земельных отношений Заинского муниципального района), ИНН 1647011749, КПП 164701001 </w:t>
            </w:r>
            <w:proofErr w:type="gramStart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\счет 03100643000000011100, банк: ОТДЕЛЕНИЕ-НБ РЕСПУБЛИКА ТАТАРСТАН БАНКА РОССИИ//УФК по Республике Татарстан г. Казань, БИК 019205400, </w:t>
            </w:r>
            <w:proofErr w:type="spellStart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(ЕКС): 40102810445370000079, КБК 83211402053</w:t>
            </w:r>
            <w:r w:rsidR="00DF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252A" w:rsidRP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0000410, ОКТМО 92627</w:t>
            </w:r>
            <w:r w:rsidR="00DF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  <w:r w:rsidR="0081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584" w:rsidRPr="002B4E66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к, внесенный победителем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засчитывается в счет оплаты приобретенного имущества в соответствии с договором купли-продажи</w:t>
            </w:r>
            <w:r w:rsidR="00A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584" w:rsidRPr="002B4E66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имущества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D91584" w:rsidRPr="002B4E66" w:rsidRDefault="00D91584" w:rsidP="00691D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08" w:type="dxa"/>
            <w:tcBorders>
              <w:top w:val="single" w:sz="4" w:space="0" w:color="auto"/>
            </w:tcBorders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покупателей с условием договора купли-продажи:</w:t>
            </w:r>
          </w:p>
          <w:p w:rsidR="00D91584" w:rsidRPr="00877D7A" w:rsidRDefault="00381732" w:rsidP="009B2211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91584"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11" w:history="1"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torgi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gov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="00D91584" w:rsidRPr="00D35496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="00D91584"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91584"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F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1584"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 w:rsidR="00DF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Заинского муниципального района</w:t>
            </w:r>
            <w:r w:rsidR="00D91584"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 Татарстан  </w:t>
            </w:r>
            <w:hyperlink r:id="rId12" w:history="1"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9110E" w:rsidRPr="00E314F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zainsk</w:t>
              </w:r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tatarstan</w:t>
              </w:r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9110E" w:rsidRPr="00661D70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1584"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на Электронной площадке - </w:t>
            </w:r>
            <w:r w:rsidR="00D91584" w:rsidRPr="00D3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sale</w:t>
            </w:r>
            <w:r w:rsidR="00D91584" w:rsidRPr="00D3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91584" w:rsidRPr="00D3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zakazrf</w:t>
            </w:r>
            <w:proofErr w:type="spellEnd"/>
            <w:r w:rsidR="00D91584" w:rsidRPr="00D3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D91584" w:rsidRPr="00D35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="0087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91584" w:rsidRPr="002B4E66" w:rsidTr="00132EC7">
        <w:tc>
          <w:tcPr>
            <w:tcW w:w="709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8" w:type="dxa"/>
            <w:vAlign w:val="center"/>
          </w:tcPr>
          <w:p w:rsidR="00D91584" w:rsidRPr="002B4E66" w:rsidRDefault="00D91584" w:rsidP="00691DB2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сведения:</w:t>
            </w:r>
          </w:p>
          <w:p w:rsidR="00D91584" w:rsidRPr="002B4E66" w:rsidRDefault="00D91584" w:rsidP="00691DB2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</w:t>
            </w:r>
            <w:r w:rsidR="00893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ствовать от имени Претендента</w:t>
            </w: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584" w:rsidRPr="002B4E66" w:rsidRDefault="00D91584" w:rsidP="00691DB2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Default="004F0A67"/>
    <w:sectPr w:rsidR="004F0A67" w:rsidSect="00691D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96"/>
    <w:rsid w:val="00044879"/>
    <w:rsid w:val="00073322"/>
    <w:rsid w:val="00093D6B"/>
    <w:rsid w:val="000A4DD7"/>
    <w:rsid w:val="000B2141"/>
    <w:rsid w:val="00121E05"/>
    <w:rsid w:val="00132EC7"/>
    <w:rsid w:val="00147F5D"/>
    <w:rsid w:val="0016153A"/>
    <w:rsid w:val="0019110E"/>
    <w:rsid w:val="001A204A"/>
    <w:rsid w:val="001A285C"/>
    <w:rsid w:val="001C485F"/>
    <w:rsid w:val="001D452F"/>
    <w:rsid w:val="001E25E9"/>
    <w:rsid w:val="002127AB"/>
    <w:rsid w:val="00224B14"/>
    <w:rsid w:val="0024039E"/>
    <w:rsid w:val="00266702"/>
    <w:rsid w:val="00282FC1"/>
    <w:rsid w:val="002A3D8D"/>
    <w:rsid w:val="002D44E1"/>
    <w:rsid w:val="002D48FA"/>
    <w:rsid w:val="002D54D3"/>
    <w:rsid w:val="002F34C2"/>
    <w:rsid w:val="003214B0"/>
    <w:rsid w:val="0032265D"/>
    <w:rsid w:val="00345FD3"/>
    <w:rsid w:val="00381732"/>
    <w:rsid w:val="00420523"/>
    <w:rsid w:val="0047108E"/>
    <w:rsid w:val="004A17AD"/>
    <w:rsid w:val="004B3770"/>
    <w:rsid w:val="004B544F"/>
    <w:rsid w:val="004F0A67"/>
    <w:rsid w:val="00511D16"/>
    <w:rsid w:val="00552385"/>
    <w:rsid w:val="005551FD"/>
    <w:rsid w:val="005811E5"/>
    <w:rsid w:val="005A6D02"/>
    <w:rsid w:val="005C0F4C"/>
    <w:rsid w:val="005C13A9"/>
    <w:rsid w:val="005D1C49"/>
    <w:rsid w:val="005E6810"/>
    <w:rsid w:val="0061493D"/>
    <w:rsid w:val="00651C02"/>
    <w:rsid w:val="00661D70"/>
    <w:rsid w:val="00673A53"/>
    <w:rsid w:val="00680430"/>
    <w:rsid w:val="00691DB2"/>
    <w:rsid w:val="006A70DB"/>
    <w:rsid w:val="006B243E"/>
    <w:rsid w:val="006C0F63"/>
    <w:rsid w:val="0070473D"/>
    <w:rsid w:val="0073245E"/>
    <w:rsid w:val="00760A19"/>
    <w:rsid w:val="007955FC"/>
    <w:rsid w:val="007F1AF4"/>
    <w:rsid w:val="007F62D2"/>
    <w:rsid w:val="0081252A"/>
    <w:rsid w:val="00877D7A"/>
    <w:rsid w:val="00883BBF"/>
    <w:rsid w:val="00893523"/>
    <w:rsid w:val="008F41F9"/>
    <w:rsid w:val="00905274"/>
    <w:rsid w:val="00913C4F"/>
    <w:rsid w:val="0092036A"/>
    <w:rsid w:val="0093776E"/>
    <w:rsid w:val="009816EB"/>
    <w:rsid w:val="00986D2D"/>
    <w:rsid w:val="009A6274"/>
    <w:rsid w:val="009B2211"/>
    <w:rsid w:val="009E7A50"/>
    <w:rsid w:val="009F3343"/>
    <w:rsid w:val="009F75DC"/>
    <w:rsid w:val="00A139A5"/>
    <w:rsid w:val="00A56D9E"/>
    <w:rsid w:val="00A72438"/>
    <w:rsid w:val="00AC3BA2"/>
    <w:rsid w:val="00B1294A"/>
    <w:rsid w:val="00B95138"/>
    <w:rsid w:val="00C00A3A"/>
    <w:rsid w:val="00C2650B"/>
    <w:rsid w:val="00C3423C"/>
    <w:rsid w:val="00C356C3"/>
    <w:rsid w:val="00C73B88"/>
    <w:rsid w:val="00CB61D0"/>
    <w:rsid w:val="00CB7D70"/>
    <w:rsid w:val="00CD2692"/>
    <w:rsid w:val="00D0490C"/>
    <w:rsid w:val="00D05796"/>
    <w:rsid w:val="00D669D9"/>
    <w:rsid w:val="00D91584"/>
    <w:rsid w:val="00D973B0"/>
    <w:rsid w:val="00DE110B"/>
    <w:rsid w:val="00DE6089"/>
    <w:rsid w:val="00DF7426"/>
    <w:rsid w:val="00E2084D"/>
    <w:rsid w:val="00E314F7"/>
    <w:rsid w:val="00E353AE"/>
    <w:rsid w:val="00E71F34"/>
    <w:rsid w:val="00E86BF3"/>
    <w:rsid w:val="00EA6290"/>
    <w:rsid w:val="00EB0BCF"/>
    <w:rsid w:val="00F14ED9"/>
    <w:rsid w:val="00F609E3"/>
    <w:rsid w:val="00F8226F"/>
    <w:rsid w:val="00F90364"/>
    <w:rsid w:val="00F9076C"/>
    <w:rsid w:val="00FA6C81"/>
    <w:rsid w:val="00FB01D2"/>
    <w:rsid w:val="00FF38B1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D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B2211"/>
    <w:pPr>
      <w:autoSpaceDE w:val="0"/>
      <w:autoSpaceDN w:val="0"/>
      <w:adjustRightInd w:val="0"/>
      <w:spacing w:after="0" w:line="241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B221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ail.zakazrf.ru.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io.tatarstan.ru" TargetMode="External"/><Relationship Id="rId12" Type="http://schemas.openxmlformats.org/officeDocument/2006/relationships/hyperlink" Target="http://www.mzi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Pzio.Zainsk@tatar.ru" TargetMode="External"/><Relationship Id="rId10" Type="http://schemas.openxmlformats.org/officeDocument/2006/relationships/hyperlink" Target="http://www.mzi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76</cp:revision>
  <cp:lastPrinted>2021-07-26T04:53:00Z</cp:lastPrinted>
  <dcterms:created xsi:type="dcterms:W3CDTF">2017-07-12T06:44:00Z</dcterms:created>
  <dcterms:modified xsi:type="dcterms:W3CDTF">2021-07-26T10:42:00Z</dcterms:modified>
</cp:coreProperties>
</file>