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5B4" w:rsidRPr="000035B4" w:rsidRDefault="000035B4" w:rsidP="000035B4">
      <w:pPr>
        <w:ind w:right="310" w:firstLine="1080"/>
        <w:jc w:val="right"/>
        <w:rPr>
          <w:rFonts w:ascii="Times New Roman" w:hAnsi="Times New Roman" w:cs="Times New Roman"/>
          <w:i/>
          <w:iCs/>
          <w:lang w:val="tt-RU"/>
        </w:rPr>
      </w:pPr>
      <w:r w:rsidRPr="000035B4">
        <w:rPr>
          <w:rFonts w:ascii="Times New Roman" w:hAnsi="Times New Roman" w:cs="Times New Roman"/>
          <w:i/>
          <w:iCs/>
          <w:lang w:val="tt-RU"/>
        </w:rPr>
        <w:t>Быля А.С.</w:t>
      </w:r>
    </w:p>
    <w:p w:rsidR="000035B4" w:rsidRPr="000035B4" w:rsidRDefault="000035B4" w:rsidP="000035B4">
      <w:pPr>
        <w:ind w:right="310" w:firstLine="1080"/>
        <w:jc w:val="right"/>
        <w:rPr>
          <w:rFonts w:ascii="Times New Roman" w:hAnsi="Times New Roman" w:cs="Times New Roman"/>
          <w:i/>
          <w:iCs/>
          <w:lang w:val="tt-RU"/>
        </w:rPr>
      </w:pPr>
      <w:r w:rsidRPr="000035B4">
        <w:rPr>
          <w:rFonts w:ascii="Times New Roman" w:hAnsi="Times New Roman" w:cs="Times New Roman"/>
          <w:i/>
          <w:iCs/>
          <w:lang w:val="tt-RU"/>
        </w:rPr>
        <w:t>Глава Новоспасского СП</w:t>
      </w:r>
    </w:p>
    <w:p w:rsidR="000035B4" w:rsidRPr="000035B4" w:rsidRDefault="000035B4" w:rsidP="000035B4">
      <w:pPr>
        <w:tabs>
          <w:tab w:val="num" w:pos="180"/>
        </w:tabs>
        <w:spacing w:before="45"/>
        <w:ind w:right="31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035B4" w:rsidRPr="000035B4" w:rsidRDefault="000035B4" w:rsidP="000035B4">
      <w:pPr>
        <w:tabs>
          <w:tab w:val="num" w:pos="180"/>
        </w:tabs>
        <w:spacing w:before="45"/>
        <w:ind w:right="31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035B4" w:rsidRPr="000035B4" w:rsidRDefault="000035B4" w:rsidP="000035B4">
      <w:pPr>
        <w:ind w:right="310" w:firstLine="426"/>
        <w:jc w:val="center"/>
        <w:rPr>
          <w:rFonts w:ascii="Times New Roman" w:hAnsi="Times New Roman" w:cs="Times New Roman"/>
          <w:b/>
          <w:bCs/>
          <w:sz w:val="32"/>
          <w:szCs w:val="28"/>
          <w:lang w:val="tt-RU"/>
        </w:rPr>
      </w:pPr>
      <w:r w:rsidRPr="000035B4">
        <w:rPr>
          <w:rFonts w:ascii="Times New Roman" w:hAnsi="Times New Roman" w:cs="Times New Roman"/>
          <w:b/>
          <w:bCs/>
          <w:sz w:val="32"/>
          <w:szCs w:val="28"/>
          <w:lang w:val="tt-RU"/>
        </w:rPr>
        <w:t>Уважаемый президиум!</w:t>
      </w:r>
    </w:p>
    <w:p w:rsidR="000035B4" w:rsidRPr="004143D1" w:rsidRDefault="000035B4" w:rsidP="004143D1">
      <w:pPr>
        <w:ind w:right="310" w:firstLine="426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0035B4">
        <w:rPr>
          <w:rFonts w:ascii="Times New Roman" w:hAnsi="Times New Roman" w:cs="Times New Roman"/>
          <w:b/>
          <w:bCs/>
          <w:sz w:val="32"/>
          <w:szCs w:val="28"/>
          <w:lang w:val="tt-RU"/>
        </w:rPr>
        <w:t xml:space="preserve">и </w:t>
      </w:r>
      <w:r w:rsidRPr="000035B4">
        <w:rPr>
          <w:rFonts w:ascii="Times New Roman" w:hAnsi="Times New Roman" w:cs="Times New Roman"/>
          <w:b/>
          <w:bCs/>
          <w:sz w:val="32"/>
          <w:szCs w:val="28"/>
        </w:rPr>
        <w:t>участники схода, всем добрый день!</w:t>
      </w:r>
    </w:p>
    <w:p w:rsidR="000035B4" w:rsidRPr="000035B4" w:rsidRDefault="000035B4" w:rsidP="000035B4">
      <w:pPr>
        <w:ind w:right="312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0035B4">
        <w:rPr>
          <w:rFonts w:ascii="Times New Roman" w:hAnsi="Times New Roman" w:cs="Times New Roman"/>
          <w:sz w:val="32"/>
          <w:szCs w:val="32"/>
        </w:rPr>
        <w:t>Сегодня мы подводим итоги работы Совета и Исполнительного комитета Новоспасского сельского поселения за 7 месяцев 2018</w:t>
      </w:r>
      <w:r w:rsidR="006F7DE2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0035B4">
        <w:rPr>
          <w:rFonts w:ascii="Times New Roman" w:hAnsi="Times New Roman" w:cs="Times New Roman"/>
          <w:sz w:val="32"/>
          <w:szCs w:val="32"/>
        </w:rPr>
        <w:t>года.</w:t>
      </w:r>
    </w:p>
    <w:p w:rsidR="000035B4" w:rsidRPr="000035B4" w:rsidRDefault="000035B4" w:rsidP="000035B4">
      <w:pPr>
        <w:spacing w:before="45"/>
        <w:ind w:firstLine="54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035B4">
        <w:rPr>
          <w:rFonts w:ascii="Times New Roman" w:hAnsi="Times New Roman" w:cs="Times New Roman"/>
          <w:b/>
          <w:sz w:val="32"/>
          <w:szCs w:val="32"/>
        </w:rPr>
        <w:t>(слайд 2)</w:t>
      </w:r>
      <w:r w:rsidRPr="000035B4">
        <w:rPr>
          <w:rFonts w:ascii="Times New Roman" w:hAnsi="Times New Roman" w:cs="Times New Roman"/>
          <w:sz w:val="32"/>
          <w:szCs w:val="32"/>
        </w:rPr>
        <w:t xml:space="preserve"> В состав  Новоспасского  сельского поселения входят 4 (четыре) населенных пункта</w:t>
      </w:r>
      <w:r w:rsidRPr="000035B4">
        <w:rPr>
          <w:rFonts w:ascii="Times New Roman" w:hAnsi="Times New Roman" w:cs="Times New Roman"/>
          <w:sz w:val="32"/>
          <w:szCs w:val="32"/>
          <w:lang w:val="tt-RU"/>
        </w:rPr>
        <w:t>.</w:t>
      </w:r>
      <w:r w:rsidRPr="000035B4">
        <w:rPr>
          <w:rFonts w:ascii="Times New Roman" w:hAnsi="Times New Roman" w:cs="Times New Roman"/>
          <w:sz w:val="32"/>
          <w:szCs w:val="32"/>
        </w:rPr>
        <w:t xml:space="preserve"> </w:t>
      </w:r>
      <w:r w:rsidRPr="000035B4">
        <w:rPr>
          <w:rFonts w:ascii="Times New Roman" w:hAnsi="Times New Roman" w:cs="Times New Roman"/>
          <w:b/>
          <w:sz w:val="32"/>
          <w:szCs w:val="32"/>
        </w:rPr>
        <w:t>(слайд 3)</w:t>
      </w:r>
      <w:r w:rsidRPr="000035B4">
        <w:rPr>
          <w:rFonts w:ascii="Times New Roman" w:hAnsi="Times New Roman" w:cs="Times New Roman"/>
          <w:sz w:val="32"/>
          <w:szCs w:val="32"/>
        </w:rPr>
        <w:t xml:space="preserve">  Численность населения  на 01.08.201</w:t>
      </w:r>
      <w:r w:rsidRPr="000035B4">
        <w:rPr>
          <w:rFonts w:ascii="Times New Roman" w:hAnsi="Times New Roman" w:cs="Times New Roman"/>
          <w:sz w:val="32"/>
          <w:szCs w:val="32"/>
          <w:lang w:val="tt-RU"/>
        </w:rPr>
        <w:t>8</w:t>
      </w:r>
      <w:r w:rsidRPr="000035B4">
        <w:rPr>
          <w:rFonts w:ascii="Times New Roman" w:hAnsi="Times New Roman" w:cs="Times New Roman"/>
          <w:sz w:val="32"/>
          <w:szCs w:val="32"/>
        </w:rPr>
        <w:t xml:space="preserve"> года составил</w:t>
      </w:r>
      <w:r w:rsidRPr="000035B4">
        <w:rPr>
          <w:rFonts w:ascii="Times New Roman" w:hAnsi="Times New Roman" w:cs="Times New Roman"/>
          <w:sz w:val="32"/>
          <w:szCs w:val="32"/>
          <w:lang w:val="tt-RU"/>
        </w:rPr>
        <w:t>о</w:t>
      </w:r>
      <w:r w:rsidRPr="000035B4">
        <w:rPr>
          <w:rFonts w:ascii="Times New Roman" w:hAnsi="Times New Roman" w:cs="Times New Roman"/>
          <w:sz w:val="32"/>
          <w:szCs w:val="32"/>
        </w:rPr>
        <w:t xml:space="preserve"> </w:t>
      </w:r>
      <w:r w:rsidRPr="000035B4">
        <w:rPr>
          <w:rFonts w:ascii="Times New Roman" w:hAnsi="Times New Roman" w:cs="Times New Roman"/>
          <w:b/>
          <w:bCs/>
          <w:i/>
          <w:iCs/>
          <w:sz w:val="32"/>
          <w:szCs w:val="32"/>
        </w:rPr>
        <w:t>410 человек</w:t>
      </w:r>
      <w:r w:rsidRPr="000035B4">
        <w:rPr>
          <w:rFonts w:ascii="Times New Roman" w:hAnsi="Times New Roman" w:cs="Times New Roman"/>
          <w:i/>
          <w:iCs/>
          <w:sz w:val="32"/>
          <w:szCs w:val="32"/>
        </w:rPr>
        <w:t>,</w:t>
      </w:r>
      <w:r w:rsidRPr="000035B4">
        <w:rPr>
          <w:rFonts w:ascii="Times New Roman" w:hAnsi="Times New Roman" w:cs="Times New Roman"/>
          <w:sz w:val="32"/>
          <w:szCs w:val="32"/>
          <w:lang w:val="tt-RU"/>
        </w:rPr>
        <w:t xml:space="preserve"> родилось 0 человек, умерло 5, прибыло 5 человек,  9 человек уехали в другие населенные пункты.</w:t>
      </w:r>
    </w:p>
    <w:p w:rsidR="000035B4" w:rsidRPr="000035B4" w:rsidRDefault="000035B4" w:rsidP="000035B4">
      <w:pPr>
        <w:ind w:right="310" w:firstLine="426"/>
        <w:jc w:val="both"/>
        <w:rPr>
          <w:rFonts w:ascii="Times New Roman" w:hAnsi="Times New Roman" w:cs="Times New Roman"/>
          <w:b/>
          <w:i/>
          <w:sz w:val="32"/>
          <w:szCs w:val="32"/>
          <w:lang w:val="tt-RU"/>
        </w:rPr>
      </w:pPr>
      <w:r w:rsidRPr="000035B4">
        <w:rPr>
          <w:rFonts w:ascii="Times New Roman" w:hAnsi="Times New Roman" w:cs="Times New Roman"/>
          <w:sz w:val="32"/>
          <w:szCs w:val="32"/>
        </w:rPr>
        <w:t>В поселении проживают 102</w:t>
      </w:r>
      <w:r w:rsidRPr="000035B4">
        <w:rPr>
          <w:rFonts w:ascii="Times New Roman" w:hAnsi="Times New Roman" w:cs="Times New Roman"/>
          <w:sz w:val="32"/>
          <w:szCs w:val="32"/>
          <w:lang w:val="tt-RU"/>
        </w:rPr>
        <w:t xml:space="preserve"> пенсионера, что составляет 25% жителей поселения, детей до 18 лет - 81 человек, учас</w:t>
      </w:r>
      <w:r w:rsidRPr="000035B4">
        <w:rPr>
          <w:rFonts w:ascii="Times New Roman" w:hAnsi="Times New Roman" w:cs="Times New Roman"/>
          <w:sz w:val="32"/>
          <w:szCs w:val="32"/>
        </w:rPr>
        <w:t>тник</w:t>
      </w:r>
      <w:r w:rsidRPr="000035B4">
        <w:rPr>
          <w:rFonts w:ascii="Times New Roman" w:hAnsi="Times New Roman" w:cs="Times New Roman"/>
          <w:sz w:val="32"/>
          <w:szCs w:val="32"/>
          <w:lang w:val="tt-RU"/>
        </w:rPr>
        <w:t>ов</w:t>
      </w:r>
      <w:r w:rsidRPr="000035B4">
        <w:rPr>
          <w:rFonts w:ascii="Times New Roman" w:hAnsi="Times New Roman" w:cs="Times New Roman"/>
          <w:sz w:val="32"/>
          <w:szCs w:val="32"/>
        </w:rPr>
        <w:t xml:space="preserve"> боевых действий в Афганистане – 1, многодетны</w:t>
      </w:r>
      <w:r w:rsidRPr="000035B4">
        <w:rPr>
          <w:rFonts w:ascii="Times New Roman" w:hAnsi="Times New Roman" w:cs="Times New Roman"/>
          <w:sz w:val="32"/>
          <w:szCs w:val="32"/>
          <w:lang w:val="tt-RU"/>
        </w:rPr>
        <w:t>х</w:t>
      </w:r>
      <w:r w:rsidRPr="000035B4">
        <w:rPr>
          <w:rFonts w:ascii="Times New Roman" w:hAnsi="Times New Roman" w:cs="Times New Roman"/>
          <w:sz w:val="32"/>
          <w:szCs w:val="32"/>
        </w:rPr>
        <w:t xml:space="preserve"> сем</w:t>
      </w:r>
      <w:r w:rsidRPr="000035B4">
        <w:rPr>
          <w:rFonts w:ascii="Times New Roman" w:hAnsi="Times New Roman" w:cs="Times New Roman"/>
          <w:sz w:val="32"/>
          <w:szCs w:val="32"/>
          <w:lang w:val="tt-RU"/>
        </w:rPr>
        <w:t>ей</w:t>
      </w:r>
      <w:r w:rsidRPr="000035B4">
        <w:rPr>
          <w:rFonts w:ascii="Times New Roman" w:hAnsi="Times New Roman" w:cs="Times New Roman"/>
          <w:sz w:val="32"/>
          <w:szCs w:val="32"/>
        </w:rPr>
        <w:t xml:space="preserve"> – 5</w:t>
      </w:r>
      <w:r w:rsidRPr="000035B4">
        <w:rPr>
          <w:rFonts w:ascii="Times New Roman" w:hAnsi="Times New Roman" w:cs="Times New Roman"/>
          <w:sz w:val="32"/>
          <w:szCs w:val="32"/>
          <w:lang w:val="tt-RU"/>
        </w:rPr>
        <w:t>,</w:t>
      </w:r>
      <w:r w:rsidRPr="000035B4">
        <w:rPr>
          <w:rFonts w:ascii="Times New Roman" w:hAnsi="Times New Roman" w:cs="Times New Roman"/>
          <w:sz w:val="32"/>
          <w:szCs w:val="32"/>
        </w:rPr>
        <w:t xml:space="preserve"> труженик</w:t>
      </w:r>
      <w:r w:rsidRPr="000035B4">
        <w:rPr>
          <w:rFonts w:ascii="Times New Roman" w:hAnsi="Times New Roman" w:cs="Times New Roman"/>
          <w:sz w:val="32"/>
          <w:szCs w:val="32"/>
          <w:lang w:val="tt-RU"/>
        </w:rPr>
        <w:t>ов</w:t>
      </w:r>
      <w:r w:rsidRPr="000035B4">
        <w:rPr>
          <w:rFonts w:ascii="Times New Roman" w:hAnsi="Times New Roman" w:cs="Times New Roman"/>
          <w:sz w:val="32"/>
          <w:szCs w:val="32"/>
        </w:rPr>
        <w:t xml:space="preserve"> тыла-</w:t>
      </w:r>
      <w:r w:rsidRPr="000035B4">
        <w:rPr>
          <w:rFonts w:ascii="Times New Roman" w:hAnsi="Times New Roman" w:cs="Times New Roman"/>
          <w:sz w:val="32"/>
          <w:szCs w:val="32"/>
          <w:lang w:val="tt-RU"/>
        </w:rPr>
        <w:t xml:space="preserve"> 6</w:t>
      </w:r>
      <w:r w:rsidRPr="000035B4">
        <w:rPr>
          <w:rFonts w:ascii="Times New Roman" w:hAnsi="Times New Roman" w:cs="Times New Roman"/>
          <w:sz w:val="32"/>
          <w:szCs w:val="32"/>
        </w:rPr>
        <w:t xml:space="preserve">, вдов участников Великой Отечественной войны –2  </w:t>
      </w:r>
      <w:r w:rsidRPr="000035B4">
        <w:rPr>
          <w:rFonts w:ascii="Times New Roman" w:hAnsi="Times New Roman" w:cs="Times New Roman"/>
          <w:b/>
          <w:bCs/>
          <w:i/>
          <w:sz w:val="32"/>
          <w:szCs w:val="32"/>
        </w:rPr>
        <w:t>(слайд 4)</w:t>
      </w:r>
      <w:r w:rsidRPr="000035B4">
        <w:rPr>
          <w:rFonts w:ascii="Times New Roman" w:hAnsi="Times New Roman" w:cs="Times New Roman"/>
          <w:b/>
          <w:i/>
          <w:sz w:val="32"/>
          <w:szCs w:val="32"/>
          <w:lang w:val="tt-RU"/>
        </w:rPr>
        <w:t>.</w:t>
      </w:r>
    </w:p>
    <w:p w:rsidR="000035B4" w:rsidRPr="000035B4" w:rsidRDefault="000035B4" w:rsidP="004143D1">
      <w:pPr>
        <w:ind w:firstLine="53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35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Количественный состав населения </w:t>
      </w:r>
      <w:r w:rsidRPr="000035B4">
        <w:rPr>
          <w:rFonts w:ascii="Times New Roman" w:hAnsi="Times New Roman" w:cs="Times New Roman"/>
          <w:b/>
          <w:i/>
          <w:sz w:val="28"/>
          <w:szCs w:val="28"/>
        </w:rPr>
        <w:t>(сл.)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851"/>
        <w:gridCol w:w="992"/>
        <w:gridCol w:w="850"/>
        <w:gridCol w:w="709"/>
        <w:gridCol w:w="790"/>
        <w:gridCol w:w="850"/>
        <w:gridCol w:w="993"/>
        <w:gridCol w:w="955"/>
      </w:tblGrid>
      <w:tr w:rsidR="000035B4" w:rsidRPr="000035B4" w:rsidTr="003852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4143D1" w:rsidRDefault="000035B4" w:rsidP="003852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4143D1" w:rsidRDefault="000035B4" w:rsidP="003852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4143D1" w:rsidRDefault="000035B4" w:rsidP="003852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D1">
              <w:rPr>
                <w:rFonts w:ascii="Times New Roman" w:hAnsi="Times New Roman" w:cs="Times New Roman"/>
                <w:b/>
                <w:sz w:val="24"/>
                <w:szCs w:val="24"/>
              </w:rPr>
              <w:t>Кол-во хозяйств 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4" w:rsidRPr="004143D1" w:rsidRDefault="000035B4" w:rsidP="003852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D1">
              <w:rPr>
                <w:rFonts w:ascii="Times New Roman" w:hAnsi="Times New Roman" w:cs="Times New Roman"/>
                <w:b/>
                <w:sz w:val="24"/>
                <w:szCs w:val="24"/>
              </w:rPr>
              <w:t>Из них ЛПХ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4" w:rsidRPr="004143D1" w:rsidRDefault="000035B4" w:rsidP="003852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D1">
              <w:rPr>
                <w:rFonts w:ascii="Times New Roman" w:hAnsi="Times New Roman" w:cs="Times New Roman"/>
                <w:b/>
                <w:sz w:val="24"/>
                <w:szCs w:val="24"/>
              </w:rPr>
              <w:t>Дачные хозяйства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4143D1" w:rsidRDefault="000035B4" w:rsidP="003852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D1">
              <w:rPr>
                <w:rFonts w:ascii="Times New Roman" w:hAnsi="Times New Roman" w:cs="Times New Roman"/>
                <w:b/>
                <w:sz w:val="24"/>
                <w:szCs w:val="24"/>
              </w:rPr>
              <w:t>Кол-во жителей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4143D1" w:rsidRDefault="000035B4" w:rsidP="003852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D1">
              <w:rPr>
                <w:rFonts w:ascii="Times New Roman" w:hAnsi="Times New Roman" w:cs="Times New Roman"/>
                <w:b/>
                <w:sz w:val="24"/>
                <w:szCs w:val="24"/>
              </w:rPr>
              <w:t>в т.ч.</w:t>
            </w:r>
          </w:p>
        </w:tc>
      </w:tr>
      <w:tr w:rsidR="000035B4" w:rsidRPr="000035B4" w:rsidTr="003852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B4" w:rsidRPr="004143D1" w:rsidRDefault="000035B4" w:rsidP="003852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B4" w:rsidRPr="004143D1" w:rsidRDefault="000035B4" w:rsidP="003852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B4" w:rsidRPr="004143D1" w:rsidRDefault="000035B4" w:rsidP="003852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B4" w:rsidRPr="004143D1" w:rsidRDefault="000035B4" w:rsidP="003852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B4" w:rsidRPr="004143D1" w:rsidRDefault="000035B4" w:rsidP="003852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B4" w:rsidRPr="004143D1" w:rsidRDefault="000035B4" w:rsidP="003852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B4" w:rsidRPr="004143D1" w:rsidRDefault="000035B4" w:rsidP="003852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D1">
              <w:rPr>
                <w:rFonts w:ascii="Times New Roman" w:hAnsi="Times New Roman" w:cs="Times New Roman"/>
                <w:b/>
                <w:sz w:val="24"/>
                <w:szCs w:val="24"/>
              </w:rPr>
              <w:t>от 0 до 7 лет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B4" w:rsidRPr="004143D1" w:rsidRDefault="000035B4" w:rsidP="003852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D1">
              <w:rPr>
                <w:rFonts w:ascii="Times New Roman" w:hAnsi="Times New Roman" w:cs="Times New Roman"/>
                <w:b/>
                <w:sz w:val="24"/>
                <w:szCs w:val="24"/>
              </w:rPr>
              <w:t>от 7 до 18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B4" w:rsidRPr="004143D1" w:rsidRDefault="000035B4" w:rsidP="003852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D1">
              <w:rPr>
                <w:rFonts w:ascii="Times New Roman" w:hAnsi="Times New Roman" w:cs="Times New Roman"/>
                <w:b/>
                <w:sz w:val="24"/>
                <w:szCs w:val="24"/>
              </w:rPr>
              <w:t>от 18 до 35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B4" w:rsidRPr="004143D1" w:rsidRDefault="000035B4" w:rsidP="003852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D1">
              <w:rPr>
                <w:rFonts w:ascii="Times New Roman" w:hAnsi="Times New Roman" w:cs="Times New Roman"/>
                <w:b/>
                <w:sz w:val="24"/>
                <w:szCs w:val="24"/>
              </w:rPr>
              <w:t>от 35 до пенсионного возраста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B4" w:rsidRPr="004143D1" w:rsidRDefault="000035B4" w:rsidP="003852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D1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пенсионеров</w:t>
            </w:r>
          </w:p>
        </w:tc>
      </w:tr>
      <w:tr w:rsidR="000035B4" w:rsidRPr="000035B4" w:rsidTr="00385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</w:rPr>
            </w:pPr>
            <w:r w:rsidRPr="00003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</w:rPr>
            </w:pPr>
            <w:r w:rsidRPr="000035B4">
              <w:rPr>
                <w:rFonts w:ascii="Times New Roman" w:hAnsi="Times New Roman" w:cs="Times New Roman"/>
              </w:rPr>
              <w:t>Новоспасск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</w:rPr>
            </w:pPr>
            <w:r w:rsidRPr="000035B4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</w:rPr>
            </w:pPr>
            <w:r w:rsidRPr="000035B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</w:rPr>
            </w:pPr>
            <w:r w:rsidRPr="000035B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</w:rPr>
            </w:pPr>
            <w:r w:rsidRPr="000035B4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</w:rPr>
            </w:pPr>
            <w:r w:rsidRPr="000035B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</w:rPr>
            </w:pPr>
            <w:r w:rsidRPr="000035B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</w:rPr>
            </w:pPr>
            <w:r w:rsidRPr="000035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</w:rPr>
            </w:pPr>
            <w:r w:rsidRPr="000035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</w:rPr>
            </w:pPr>
            <w:r w:rsidRPr="000035B4">
              <w:rPr>
                <w:rFonts w:ascii="Times New Roman" w:hAnsi="Times New Roman" w:cs="Times New Roman"/>
              </w:rPr>
              <w:t>73</w:t>
            </w:r>
          </w:p>
        </w:tc>
      </w:tr>
      <w:tr w:rsidR="000035B4" w:rsidRPr="000035B4" w:rsidTr="00385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</w:rPr>
            </w:pPr>
            <w:r w:rsidRPr="000035B4">
              <w:rPr>
                <w:rFonts w:ascii="Times New Roman" w:hAnsi="Times New Roman" w:cs="Times New Roman"/>
              </w:rPr>
              <w:t>Ст. Бусеряк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</w:rPr>
            </w:pPr>
            <w:r w:rsidRPr="000035B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</w:rPr>
            </w:pPr>
            <w:r w:rsidRPr="000035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</w:rPr>
            </w:pPr>
            <w:r w:rsidRPr="000035B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</w:rPr>
            </w:pPr>
            <w:r w:rsidRPr="000035B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</w:rPr>
            </w:pPr>
            <w:r w:rsidRPr="000035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</w:rPr>
            </w:pPr>
            <w:r w:rsidRPr="000035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</w:rPr>
            </w:pPr>
            <w:r w:rsidRPr="000035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</w:rPr>
            </w:pPr>
            <w:r w:rsidRPr="000035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</w:rPr>
            </w:pPr>
            <w:r w:rsidRPr="000035B4">
              <w:rPr>
                <w:rFonts w:ascii="Times New Roman" w:hAnsi="Times New Roman" w:cs="Times New Roman"/>
              </w:rPr>
              <w:t>20</w:t>
            </w:r>
          </w:p>
        </w:tc>
      </w:tr>
      <w:tr w:rsidR="000035B4" w:rsidRPr="000035B4" w:rsidTr="00385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</w:rPr>
            </w:pPr>
            <w:r w:rsidRPr="000035B4">
              <w:rPr>
                <w:rFonts w:ascii="Times New Roman" w:hAnsi="Times New Roman" w:cs="Times New Roman"/>
              </w:rPr>
              <w:t>М. Бусеряк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</w:rPr>
            </w:pPr>
            <w:r w:rsidRPr="000035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</w:rPr>
            </w:pPr>
            <w:r w:rsidRPr="000035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</w:rPr>
            </w:pPr>
            <w:r w:rsidRPr="000035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</w:rPr>
            </w:pPr>
            <w:r w:rsidRPr="000035B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</w:rPr>
            </w:pPr>
            <w:r w:rsidRPr="000035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</w:rPr>
            </w:pPr>
            <w:r w:rsidRPr="000035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</w:rPr>
            </w:pPr>
            <w:r w:rsidRPr="000035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</w:rPr>
            </w:pPr>
            <w:r w:rsidRPr="000035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</w:rPr>
            </w:pPr>
            <w:r w:rsidRPr="000035B4">
              <w:rPr>
                <w:rFonts w:ascii="Times New Roman" w:hAnsi="Times New Roman" w:cs="Times New Roman"/>
              </w:rPr>
              <w:t>7</w:t>
            </w:r>
          </w:p>
        </w:tc>
      </w:tr>
      <w:tr w:rsidR="000035B4" w:rsidRPr="000035B4" w:rsidTr="00385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</w:rPr>
            </w:pPr>
            <w:r w:rsidRPr="000035B4">
              <w:rPr>
                <w:rFonts w:ascii="Times New Roman" w:hAnsi="Times New Roman" w:cs="Times New Roman"/>
              </w:rPr>
              <w:t>Ирня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</w:rPr>
            </w:pPr>
            <w:r w:rsidRPr="000035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</w:rPr>
            </w:pPr>
            <w:r w:rsidRPr="000035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</w:rPr>
            </w:pPr>
            <w:r w:rsidRPr="000035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</w:rPr>
            </w:pPr>
            <w:r w:rsidRPr="000035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</w:rPr>
            </w:pPr>
            <w:r w:rsidRPr="00003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</w:rPr>
            </w:pPr>
            <w:r w:rsidRPr="000035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</w:rPr>
            </w:pPr>
            <w:r w:rsidRPr="000035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</w:rPr>
            </w:pPr>
            <w:r w:rsidRPr="000035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</w:rPr>
            </w:pPr>
            <w:r w:rsidRPr="000035B4">
              <w:rPr>
                <w:rFonts w:ascii="Times New Roman" w:hAnsi="Times New Roman" w:cs="Times New Roman"/>
              </w:rPr>
              <w:t>2</w:t>
            </w:r>
          </w:p>
        </w:tc>
      </w:tr>
      <w:tr w:rsidR="000035B4" w:rsidRPr="000035B4" w:rsidTr="003852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35B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35B4">
              <w:rPr>
                <w:rFonts w:ascii="Times New Roman" w:hAnsi="Times New Roman" w:cs="Times New Roman"/>
                <w:b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35B4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35B4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35B4">
              <w:rPr>
                <w:rFonts w:ascii="Times New Roman" w:hAnsi="Times New Roman" w:cs="Times New Roman"/>
                <w:b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35B4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35B4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35B4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35B4"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35B4">
              <w:rPr>
                <w:rFonts w:ascii="Times New Roman" w:hAnsi="Times New Roman" w:cs="Times New Roman"/>
                <w:b/>
              </w:rPr>
              <w:t>102</w:t>
            </w:r>
          </w:p>
        </w:tc>
      </w:tr>
    </w:tbl>
    <w:p w:rsidR="000035B4" w:rsidRPr="000035B4" w:rsidRDefault="000035B4" w:rsidP="000035B4">
      <w:pPr>
        <w:rPr>
          <w:rFonts w:ascii="Times New Roman" w:hAnsi="Times New Roman" w:cs="Times New Roman"/>
          <w:sz w:val="28"/>
          <w:szCs w:val="28"/>
        </w:rPr>
      </w:pPr>
    </w:p>
    <w:p w:rsidR="00287634" w:rsidRDefault="00287634" w:rsidP="000035B4">
      <w:pPr>
        <w:spacing w:before="45"/>
        <w:ind w:left="106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035B4" w:rsidRPr="00287634" w:rsidRDefault="000035B4" w:rsidP="00287634">
      <w:pPr>
        <w:spacing w:before="45"/>
        <w:ind w:left="106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35B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Основные сферы занятости</w:t>
      </w:r>
      <w:r w:rsidRPr="000035B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населения</w:t>
      </w:r>
      <w:r w:rsidRPr="000035B4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0035B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035B4">
        <w:rPr>
          <w:rFonts w:ascii="Times New Roman" w:hAnsi="Times New Roman" w:cs="Times New Roman"/>
          <w:b/>
          <w:i/>
          <w:sz w:val="28"/>
          <w:szCs w:val="28"/>
        </w:rPr>
        <w:t>сл.</w:t>
      </w:r>
    </w:p>
    <w:p w:rsidR="000035B4" w:rsidRPr="000035B4" w:rsidRDefault="000035B4" w:rsidP="00287634">
      <w:pPr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0035B4">
        <w:rPr>
          <w:rFonts w:ascii="Times New Roman" w:hAnsi="Times New Roman" w:cs="Times New Roman"/>
          <w:sz w:val="28"/>
          <w:szCs w:val="28"/>
        </w:rPr>
        <w:t xml:space="preserve">В Новоспасском сельском поселении 231 человек трудоспособного возраста.  </w:t>
      </w:r>
    </w:p>
    <w:tbl>
      <w:tblPr>
        <w:tblW w:w="46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8"/>
        <w:gridCol w:w="760"/>
      </w:tblGrid>
      <w:tr w:rsidR="000035B4" w:rsidRPr="000035B4" w:rsidTr="003852C1">
        <w:tc>
          <w:tcPr>
            <w:tcW w:w="4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035B4">
              <w:rPr>
                <w:rFonts w:ascii="Times New Roman" w:hAnsi="Times New Roman" w:cs="Times New Roman"/>
                <w:bCs/>
              </w:rPr>
              <w:t>- в подразделении агрофирмы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035B4">
              <w:rPr>
                <w:rFonts w:ascii="Times New Roman" w:hAnsi="Times New Roman" w:cs="Times New Roman"/>
                <w:bCs/>
              </w:rPr>
              <w:t>42</w:t>
            </w:r>
          </w:p>
        </w:tc>
      </w:tr>
      <w:tr w:rsidR="000035B4" w:rsidRPr="000035B4" w:rsidTr="003852C1">
        <w:tc>
          <w:tcPr>
            <w:tcW w:w="4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035B4">
              <w:rPr>
                <w:rFonts w:ascii="Times New Roman" w:hAnsi="Times New Roman" w:cs="Times New Roman"/>
                <w:bCs/>
              </w:rPr>
              <w:t xml:space="preserve">- в </w:t>
            </w:r>
            <w:r w:rsidRPr="000035B4">
              <w:rPr>
                <w:rFonts w:ascii="Times New Roman" w:hAnsi="Times New Roman" w:cs="Times New Roman"/>
              </w:rPr>
              <w:t>бюджетных учреждениях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035B4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0035B4" w:rsidRPr="000035B4" w:rsidTr="003852C1">
        <w:tc>
          <w:tcPr>
            <w:tcW w:w="4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035B4">
              <w:rPr>
                <w:rFonts w:ascii="Times New Roman" w:hAnsi="Times New Roman" w:cs="Times New Roman"/>
              </w:rPr>
              <w:t>- работники предприятий учреждений, организаций, расположенных в г.Заинске и Заинском районе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035B4">
              <w:rPr>
                <w:rFonts w:ascii="Times New Roman" w:hAnsi="Times New Roman" w:cs="Times New Roman"/>
                <w:bCs/>
              </w:rPr>
              <w:t>29</w:t>
            </w:r>
          </w:p>
        </w:tc>
      </w:tr>
      <w:tr w:rsidR="000035B4" w:rsidRPr="000035B4" w:rsidTr="003852C1">
        <w:tc>
          <w:tcPr>
            <w:tcW w:w="4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</w:rPr>
            </w:pPr>
            <w:r w:rsidRPr="000035B4">
              <w:rPr>
                <w:rFonts w:ascii="Times New Roman" w:hAnsi="Times New Roman" w:cs="Times New Roman"/>
              </w:rPr>
              <w:t>- работники предприятий, учреждений, организаций, расположенных в других городах</w:t>
            </w:r>
          </w:p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</w:rPr>
            </w:pPr>
            <w:r w:rsidRPr="000035B4">
              <w:rPr>
                <w:rFonts w:ascii="Times New Roman" w:hAnsi="Times New Roman" w:cs="Times New Roman"/>
              </w:rPr>
              <w:t>- г.Альметьевск</w:t>
            </w:r>
          </w:p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</w:rPr>
            </w:pPr>
            <w:r w:rsidRPr="000035B4">
              <w:rPr>
                <w:rFonts w:ascii="Times New Roman" w:hAnsi="Times New Roman" w:cs="Times New Roman"/>
              </w:rPr>
              <w:t>-г.Наб.Челны</w:t>
            </w:r>
          </w:p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035B4">
              <w:rPr>
                <w:rFonts w:ascii="Times New Roman" w:hAnsi="Times New Roman" w:cs="Times New Roman"/>
                <w:bCs/>
              </w:rPr>
              <w:t>-г.Казань</w:t>
            </w:r>
          </w:p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035B4">
              <w:rPr>
                <w:rFonts w:ascii="Times New Roman" w:hAnsi="Times New Roman" w:cs="Times New Roman"/>
                <w:bCs/>
              </w:rPr>
              <w:t>Другие города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4143D1" w:rsidRDefault="000035B4" w:rsidP="003852C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43D1">
              <w:rPr>
                <w:rFonts w:ascii="Times New Roman" w:hAnsi="Times New Roman" w:cs="Times New Roman"/>
                <w:b/>
                <w:bCs/>
              </w:rPr>
              <w:t>1</w:t>
            </w:r>
            <w:r w:rsidR="004143D1" w:rsidRPr="004143D1">
              <w:rPr>
                <w:rFonts w:ascii="Times New Roman" w:hAnsi="Times New Roman" w:cs="Times New Roman"/>
                <w:b/>
                <w:bCs/>
              </w:rPr>
              <w:t>01</w:t>
            </w:r>
          </w:p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035B4">
              <w:rPr>
                <w:rFonts w:ascii="Times New Roman" w:hAnsi="Times New Roman" w:cs="Times New Roman"/>
                <w:bCs/>
              </w:rPr>
              <w:t>63</w:t>
            </w:r>
          </w:p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035B4">
              <w:rPr>
                <w:rFonts w:ascii="Times New Roman" w:hAnsi="Times New Roman" w:cs="Times New Roman"/>
                <w:bCs/>
              </w:rPr>
              <w:t>15</w:t>
            </w:r>
          </w:p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035B4">
              <w:rPr>
                <w:rFonts w:ascii="Times New Roman" w:hAnsi="Times New Roman" w:cs="Times New Roman"/>
                <w:bCs/>
              </w:rPr>
              <w:t>4</w:t>
            </w:r>
          </w:p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035B4"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0035B4" w:rsidRPr="000035B4" w:rsidTr="003852C1">
        <w:trPr>
          <w:trHeight w:val="237"/>
        </w:trPr>
        <w:tc>
          <w:tcPr>
            <w:tcW w:w="4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</w:rPr>
            </w:pPr>
            <w:r w:rsidRPr="000035B4">
              <w:rPr>
                <w:rFonts w:ascii="Times New Roman" w:hAnsi="Times New Roman" w:cs="Times New Roman"/>
              </w:rPr>
              <w:t>- В Крестьянско-Фермерских Хозяйствах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035B4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0035B4" w:rsidRPr="000035B4" w:rsidTr="003852C1">
        <w:trPr>
          <w:trHeight w:val="241"/>
        </w:trPr>
        <w:tc>
          <w:tcPr>
            <w:tcW w:w="4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</w:rPr>
            </w:pPr>
            <w:r w:rsidRPr="000035B4">
              <w:rPr>
                <w:rFonts w:ascii="Times New Roman" w:hAnsi="Times New Roman" w:cs="Times New Roman"/>
              </w:rPr>
              <w:t>- не работающих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B4" w:rsidRPr="000035B4" w:rsidRDefault="000035B4" w:rsidP="003852C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035B4">
              <w:rPr>
                <w:rFonts w:ascii="Times New Roman" w:hAnsi="Times New Roman" w:cs="Times New Roman"/>
                <w:bCs/>
              </w:rPr>
              <w:t>1</w:t>
            </w:r>
          </w:p>
        </w:tc>
      </w:tr>
    </w:tbl>
    <w:p w:rsidR="000035B4" w:rsidRPr="000035B4" w:rsidRDefault="000035B4" w:rsidP="00287634">
      <w:pPr>
        <w:rPr>
          <w:rFonts w:ascii="Times New Roman" w:hAnsi="Times New Roman" w:cs="Times New Roman"/>
          <w:b/>
          <w:sz w:val="28"/>
          <w:szCs w:val="28"/>
        </w:rPr>
      </w:pPr>
    </w:p>
    <w:p w:rsidR="000035B4" w:rsidRPr="000035B4" w:rsidRDefault="000035B4" w:rsidP="004143D1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5B4">
        <w:rPr>
          <w:rFonts w:ascii="Times New Roman" w:hAnsi="Times New Roman" w:cs="Times New Roman"/>
          <w:b/>
          <w:sz w:val="28"/>
          <w:szCs w:val="28"/>
        </w:rPr>
        <w:t>Информация о ИП, КФХ и ЛПХ осуществляющих свою деятельность на территории Новоспасского СП</w:t>
      </w:r>
    </w:p>
    <w:p w:rsidR="00287634" w:rsidRPr="00287634" w:rsidRDefault="000035B4" w:rsidP="00287634">
      <w:pPr>
        <w:ind w:left="708"/>
        <w:rPr>
          <w:rFonts w:ascii="Times New Roman" w:hAnsi="Times New Roman" w:cs="Times New Roman"/>
          <w:b/>
          <w:sz w:val="32"/>
          <w:szCs w:val="32"/>
        </w:rPr>
      </w:pPr>
      <w:r w:rsidRPr="000035B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87634">
        <w:rPr>
          <w:rFonts w:ascii="Times New Roman" w:hAnsi="Times New Roman" w:cs="Times New Roman"/>
          <w:sz w:val="32"/>
          <w:szCs w:val="32"/>
        </w:rPr>
        <w:t>На территории Новоспасского СП осуществляющих свою деятельность 4</w:t>
      </w:r>
      <w:r w:rsidRPr="0028763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287634">
        <w:rPr>
          <w:rFonts w:ascii="Times New Roman" w:hAnsi="Times New Roman" w:cs="Times New Roman"/>
          <w:sz w:val="32"/>
          <w:szCs w:val="32"/>
        </w:rPr>
        <w:t>КФХ и 6 индивидуальных предпринимателя. Которые занимаются растениеводством, животноводством, торговлей и гоузоперевозками.</w:t>
      </w:r>
      <w:r w:rsidRPr="00287634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287634">
        <w:rPr>
          <w:rFonts w:ascii="Times New Roman" w:hAnsi="Times New Roman" w:cs="Times New Roman"/>
          <w:b/>
          <w:i/>
          <w:sz w:val="32"/>
          <w:szCs w:val="32"/>
        </w:rPr>
        <w:t>сл.</w:t>
      </w:r>
      <w:r w:rsidRPr="00287634">
        <w:rPr>
          <w:rFonts w:ascii="Times New Roman" w:hAnsi="Times New Roman" w:cs="Times New Roman"/>
          <w:b/>
          <w:sz w:val="32"/>
          <w:szCs w:val="32"/>
        </w:rPr>
        <w:t>)</w:t>
      </w:r>
    </w:p>
    <w:p w:rsidR="000035B4" w:rsidRPr="00287634" w:rsidRDefault="000035B4" w:rsidP="00287634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287634">
        <w:rPr>
          <w:rFonts w:ascii="Times New Roman" w:hAnsi="Times New Roman" w:cs="Times New Roman"/>
          <w:bCs/>
          <w:sz w:val="32"/>
          <w:szCs w:val="32"/>
        </w:rPr>
        <w:t xml:space="preserve"> В 198 личных подсобных хозяйствах на 01.08.2018 года содержится 151</w:t>
      </w:r>
      <w:r w:rsidRPr="000035B4">
        <w:rPr>
          <w:rFonts w:ascii="Times New Roman" w:hAnsi="Times New Roman" w:cs="Times New Roman"/>
          <w:bCs/>
          <w:sz w:val="32"/>
          <w:szCs w:val="32"/>
        </w:rPr>
        <w:t xml:space="preserve"> голов КРС, из них </w:t>
      </w:r>
      <w:r w:rsidRPr="000035B4">
        <w:rPr>
          <w:rFonts w:ascii="Times New Roman" w:hAnsi="Times New Roman" w:cs="Times New Roman"/>
          <w:bCs/>
          <w:sz w:val="32"/>
          <w:szCs w:val="32"/>
          <w:lang w:val="tt-RU"/>
        </w:rPr>
        <w:t>коров - 70</w:t>
      </w:r>
      <w:r w:rsidRPr="000035B4">
        <w:rPr>
          <w:rFonts w:ascii="Times New Roman" w:hAnsi="Times New Roman" w:cs="Times New Roman"/>
          <w:bCs/>
          <w:sz w:val="32"/>
          <w:szCs w:val="32"/>
        </w:rPr>
        <w:t xml:space="preserve">, свиней -256, овец и коз – 599 головы </w:t>
      </w:r>
      <w:r w:rsidRPr="000035B4">
        <w:rPr>
          <w:rFonts w:ascii="Times New Roman" w:hAnsi="Times New Roman" w:cs="Times New Roman"/>
          <w:b/>
          <w:bCs/>
          <w:i/>
          <w:sz w:val="32"/>
          <w:szCs w:val="32"/>
          <w:lang w:val="tt-RU"/>
        </w:rPr>
        <w:t>(сл.)</w:t>
      </w:r>
      <w:r w:rsidRPr="000035B4">
        <w:rPr>
          <w:rFonts w:ascii="Times New Roman" w:hAnsi="Times New Roman" w:cs="Times New Roman"/>
          <w:bCs/>
          <w:sz w:val="32"/>
          <w:szCs w:val="32"/>
        </w:rPr>
        <w:t>.</w:t>
      </w:r>
    </w:p>
    <w:tbl>
      <w:tblPr>
        <w:tblpPr w:leftFromText="180" w:rightFromText="180" w:vertAnchor="page" w:horzAnchor="margin" w:tblpXSpec="center" w:tblpY="115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2126"/>
        <w:gridCol w:w="2268"/>
        <w:gridCol w:w="1843"/>
      </w:tblGrid>
      <w:tr w:rsidR="00287634" w:rsidRPr="000035B4" w:rsidTr="0028763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34" w:rsidRPr="00287634" w:rsidRDefault="00287634" w:rsidP="0028763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634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34" w:rsidRPr="00287634" w:rsidRDefault="00287634" w:rsidP="0028763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634">
              <w:rPr>
                <w:rFonts w:ascii="Times New Roman" w:hAnsi="Times New Roman" w:cs="Times New Roman"/>
                <w:b/>
                <w:sz w:val="32"/>
                <w:szCs w:val="32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34" w:rsidRPr="00287634" w:rsidRDefault="00287634" w:rsidP="0028763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634">
              <w:rPr>
                <w:rFonts w:ascii="Times New Roman" w:hAnsi="Times New Roman" w:cs="Times New Roman"/>
                <w:b/>
                <w:sz w:val="32"/>
                <w:szCs w:val="32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34" w:rsidRPr="00287634" w:rsidRDefault="00287634" w:rsidP="0028763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634">
              <w:rPr>
                <w:rFonts w:ascii="Times New Roman" w:hAnsi="Times New Roman" w:cs="Times New Roman"/>
                <w:b/>
                <w:sz w:val="32"/>
                <w:szCs w:val="32"/>
              </w:rPr>
              <w:t>+,-</w:t>
            </w:r>
          </w:p>
        </w:tc>
      </w:tr>
      <w:tr w:rsidR="00287634" w:rsidRPr="000035B4" w:rsidTr="0028763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34" w:rsidRPr="00287634" w:rsidRDefault="00287634" w:rsidP="0028763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87634">
              <w:rPr>
                <w:rFonts w:ascii="Times New Roman" w:hAnsi="Times New Roman" w:cs="Times New Roman"/>
                <w:sz w:val="32"/>
                <w:szCs w:val="32"/>
              </w:rPr>
              <w:t>КРС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34" w:rsidRPr="00287634" w:rsidRDefault="00287634" w:rsidP="0028763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634">
              <w:rPr>
                <w:rFonts w:ascii="Times New Roman" w:hAnsi="Times New Roman" w:cs="Times New Roman"/>
                <w:sz w:val="32"/>
                <w:szCs w:val="32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34" w:rsidRPr="00287634" w:rsidRDefault="00287634" w:rsidP="0028763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634">
              <w:rPr>
                <w:rFonts w:ascii="Times New Roman" w:hAnsi="Times New Roman" w:cs="Times New Roman"/>
                <w:sz w:val="32"/>
                <w:szCs w:val="32"/>
              </w:rPr>
              <w:t>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34" w:rsidRPr="00287634" w:rsidRDefault="00287634" w:rsidP="0028763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634">
              <w:rPr>
                <w:rFonts w:ascii="Times New Roman" w:hAnsi="Times New Roman" w:cs="Times New Roman"/>
                <w:sz w:val="32"/>
                <w:szCs w:val="32"/>
              </w:rPr>
              <w:t>+39</w:t>
            </w:r>
          </w:p>
        </w:tc>
      </w:tr>
      <w:tr w:rsidR="00287634" w:rsidRPr="000035B4" w:rsidTr="0028763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34" w:rsidRPr="00287634" w:rsidRDefault="00287634" w:rsidP="0028763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87634">
              <w:rPr>
                <w:rFonts w:ascii="Times New Roman" w:hAnsi="Times New Roman" w:cs="Times New Roman"/>
                <w:sz w:val="32"/>
                <w:szCs w:val="32"/>
              </w:rPr>
              <w:t>в т.ч. коров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34" w:rsidRPr="00287634" w:rsidRDefault="00287634" w:rsidP="0028763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634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34" w:rsidRPr="00287634" w:rsidRDefault="00287634" w:rsidP="0028763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634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34" w:rsidRPr="00287634" w:rsidRDefault="00287634" w:rsidP="0028763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634">
              <w:rPr>
                <w:rFonts w:ascii="Times New Roman" w:hAnsi="Times New Roman" w:cs="Times New Roman"/>
                <w:sz w:val="32"/>
                <w:szCs w:val="32"/>
              </w:rPr>
              <w:t>+18</w:t>
            </w:r>
          </w:p>
        </w:tc>
      </w:tr>
      <w:tr w:rsidR="00287634" w:rsidRPr="000035B4" w:rsidTr="0028763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34" w:rsidRPr="00287634" w:rsidRDefault="00287634" w:rsidP="0028763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87634">
              <w:rPr>
                <w:rFonts w:ascii="Times New Roman" w:hAnsi="Times New Roman" w:cs="Times New Roman"/>
                <w:sz w:val="32"/>
                <w:szCs w:val="32"/>
              </w:rPr>
              <w:t xml:space="preserve">Свиньи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34" w:rsidRPr="00287634" w:rsidRDefault="00287634" w:rsidP="0028763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634">
              <w:rPr>
                <w:rFonts w:ascii="Times New Roman" w:hAnsi="Times New Roman" w:cs="Times New Roman"/>
                <w:sz w:val="32"/>
                <w:szCs w:val="32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34" w:rsidRPr="00287634" w:rsidRDefault="00287634" w:rsidP="0028763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634">
              <w:rPr>
                <w:rFonts w:ascii="Times New Roman" w:hAnsi="Times New Roman" w:cs="Times New Roman"/>
                <w:sz w:val="32"/>
                <w:szCs w:val="32"/>
              </w:rPr>
              <w:t>256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34" w:rsidRPr="00287634" w:rsidRDefault="00287634" w:rsidP="0028763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634">
              <w:rPr>
                <w:rFonts w:ascii="Times New Roman" w:hAnsi="Times New Roman" w:cs="Times New Roman"/>
                <w:sz w:val="32"/>
                <w:szCs w:val="32"/>
              </w:rPr>
              <w:t>-22</w:t>
            </w:r>
          </w:p>
        </w:tc>
      </w:tr>
      <w:tr w:rsidR="00287634" w:rsidRPr="000035B4" w:rsidTr="0028763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34" w:rsidRPr="00287634" w:rsidRDefault="00287634" w:rsidP="0028763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87634">
              <w:rPr>
                <w:rFonts w:ascii="Times New Roman" w:hAnsi="Times New Roman" w:cs="Times New Roman"/>
                <w:sz w:val="32"/>
                <w:szCs w:val="32"/>
              </w:rPr>
              <w:t>Овцы и козы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34" w:rsidRPr="00287634" w:rsidRDefault="00287634" w:rsidP="0028763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634">
              <w:rPr>
                <w:rFonts w:ascii="Times New Roman" w:hAnsi="Times New Roman" w:cs="Times New Roman"/>
                <w:sz w:val="32"/>
                <w:szCs w:val="32"/>
              </w:rPr>
              <w:t>262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34" w:rsidRPr="00287634" w:rsidRDefault="00287634" w:rsidP="0028763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634">
              <w:rPr>
                <w:rFonts w:ascii="Times New Roman" w:hAnsi="Times New Roman" w:cs="Times New Roman"/>
                <w:sz w:val="32"/>
                <w:szCs w:val="32"/>
              </w:rPr>
              <w:t>599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34" w:rsidRPr="00287634" w:rsidRDefault="00287634" w:rsidP="0028763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634">
              <w:rPr>
                <w:rFonts w:ascii="Times New Roman" w:hAnsi="Times New Roman" w:cs="Times New Roman"/>
                <w:sz w:val="32"/>
                <w:szCs w:val="32"/>
              </w:rPr>
              <w:t>+337</w:t>
            </w:r>
          </w:p>
        </w:tc>
      </w:tr>
      <w:tr w:rsidR="00287634" w:rsidRPr="000035B4" w:rsidTr="0028763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34" w:rsidRPr="00287634" w:rsidRDefault="00287634" w:rsidP="0028763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87634">
              <w:rPr>
                <w:rFonts w:ascii="Times New Roman" w:hAnsi="Times New Roman" w:cs="Times New Roman"/>
                <w:sz w:val="32"/>
                <w:szCs w:val="32"/>
              </w:rPr>
              <w:t xml:space="preserve">Лошади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34" w:rsidRPr="00287634" w:rsidRDefault="00287634" w:rsidP="0028763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634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34" w:rsidRPr="00287634" w:rsidRDefault="00287634" w:rsidP="0028763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634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34" w:rsidRPr="00287634" w:rsidRDefault="00287634" w:rsidP="0028763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63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287634" w:rsidRPr="000035B4" w:rsidTr="0028763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34" w:rsidRPr="00287634" w:rsidRDefault="00287634" w:rsidP="0028763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8763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Пчелосемьи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34" w:rsidRPr="00287634" w:rsidRDefault="00287634" w:rsidP="0028763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634">
              <w:rPr>
                <w:rFonts w:ascii="Times New Roman" w:hAnsi="Times New Roman" w:cs="Times New Roman"/>
                <w:sz w:val="32"/>
                <w:szCs w:val="32"/>
              </w:rPr>
              <w:t>221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34" w:rsidRPr="00287634" w:rsidRDefault="00287634" w:rsidP="0028763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634">
              <w:rPr>
                <w:rFonts w:ascii="Times New Roman" w:hAnsi="Times New Roman" w:cs="Times New Roman"/>
                <w:sz w:val="32"/>
                <w:szCs w:val="32"/>
              </w:rPr>
              <w:t>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34" w:rsidRPr="00287634" w:rsidRDefault="00287634" w:rsidP="0028763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763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0035B4" w:rsidRPr="000035B4" w:rsidRDefault="000035B4" w:rsidP="000035B4">
      <w:pPr>
        <w:ind w:right="310" w:firstLine="42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035B4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0035B4" w:rsidRPr="000035B4" w:rsidRDefault="000035B4" w:rsidP="000035B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</w:p>
    <w:p w:rsidR="000035B4" w:rsidRPr="000035B4" w:rsidRDefault="000035B4" w:rsidP="000035B4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0035B4">
        <w:rPr>
          <w:rFonts w:ascii="Times New Roman" w:hAnsi="Times New Roman" w:cs="Times New Roman"/>
          <w:bCs/>
          <w:sz w:val="32"/>
          <w:szCs w:val="32"/>
        </w:rPr>
        <w:t xml:space="preserve">         </w:t>
      </w:r>
      <w:r w:rsidRPr="000035B4">
        <w:rPr>
          <w:rFonts w:ascii="Times New Roman" w:hAnsi="Times New Roman" w:cs="Times New Roman"/>
          <w:sz w:val="32"/>
          <w:szCs w:val="32"/>
        </w:rPr>
        <w:t>Предусмотрено 16 мер поддержки с софинансированием из федерального бюджета и 27 республиканских в виде субсидий и грантов,</w:t>
      </w:r>
      <w:r w:rsidRPr="000035B4">
        <w:rPr>
          <w:rFonts w:ascii="Times New Roman" w:hAnsi="Times New Roman" w:cs="Times New Roman"/>
          <w:b/>
          <w:bCs/>
          <w:i/>
          <w:sz w:val="32"/>
          <w:szCs w:val="32"/>
          <w:lang w:val="tt-RU"/>
        </w:rPr>
        <w:t xml:space="preserve"> (сл.)</w:t>
      </w:r>
      <w:r w:rsidRPr="000035B4">
        <w:rPr>
          <w:rFonts w:ascii="Times New Roman" w:hAnsi="Times New Roman" w:cs="Times New Roman"/>
          <w:sz w:val="32"/>
          <w:szCs w:val="32"/>
        </w:rPr>
        <w:t>. Из них 9 мер поддержки предусмотрено на малые формы хозяйствования, личные подсобные хозяйства, фермеры, сельскохозяйственные потребительские кооперативы</w:t>
      </w:r>
      <w:r w:rsidRPr="000035B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0035B4">
        <w:rPr>
          <w:rFonts w:ascii="Times New Roman" w:hAnsi="Times New Roman" w:cs="Times New Roman"/>
          <w:b/>
          <w:bCs/>
          <w:i/>
          <w:sz w:val="32"/>
          <w:szCs w:val="32"/>
          <w:lang w:val="tt-RU"/>
        </w:rPr>
        <w:t xml:space="preserve">(сл.).  </w:t>
      </w:r>
      <w:r w:rsidRPr="000035B4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0035B4" w:rsidRPr="00287634" w:rsidRDefault="000035B4" w:rsidP="0028763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32"/>
          <w:szCs w:val="32"/>
          <w:lang w:val="tt-RU"/>
        </w:rPr>
      </w:pPr>
      <w:r w:rsidRPr="000035B4">
        <w:rPr>
          <w:rFonts w:ascii="Times New Roman" w:hAnsi="Times New Roman" w:cs="Times New Roman"/>
          <w:sz w:val="32"/>
          <w:szCs w:val="32"/>
          <w:lang w:val="tt-RU"/>
        </w:rPr>
        <w:t xml:space="preserve">Пока работают республиканские  программы по поддержке личного подсобного хозяйства, я призываю вас воспользоваться такой поддержкой. </w:t>
      </w:r>
    </w:p>
    <w:p w:rsidR="000035B4" w:rsidRPr="000035B4" w:rsidRDefault="000035B4" w:rsidP="00287634">
      <w:pPr>
        <w:tabs>
          <w:tab w:val="num" w:pos="180"/>
        </w:tabs>
        <w:ind w:right="310" w:firstLine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35B4">
        <w:rPr>
          <w:rFonts w:ascii="Times New Roman" w:hAnsi="Times New Roman" w:cs="Times New Roman"/>
          <w:b/>
          <w:bCs/>
          <w:sz w:val="32"/>
          <w:szCs w:val="32"/>
        </w:rPr>
        <w:t>Инфраструктурное развитие и хозяйственная деятельность</w:t>
      </w:r>
    </w:p>
    <w:p w:rsidR="000035B4" w:rsidRPr="000035B4" w:rsidRDefault="000035B4" w:rsidP="000035B4">
      <w:pPr>
        <w:ind w:right="31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035B4">
        <w:rPr>
          <w:rFonts w:ascii="Times New Roman" w:hAnsi="Times New Roman" w:cs="Times New Roman"/>
          <w:sz w:val="32"/>
          <w:szCs w:val="32"/>
        </w:rPr>
        <w:t xml:space="preserve">Несколько слов о развитии инфраструктуры сельского поселения: </w:t>
      </w:r>
      <w:r w:rsidRPr="000035B4">
        <w:rPr>
          <w:rFonts w:ascii="Times New Roman" w:hAnsi="Times New Roman" w:cs="Times New Roman"/>
          <w:b/>
          <w:bCs/>
          <w:i/>
          <w:sz w:val="32"/>
          <w:szCs w:val="32"/>
          <w:lang w:val="tt-RU"/>
        </w:rPr>
        <w:t>(сл.)</w:t>
      </w:r>
    </w:p>
    <w:p w:rsidR="000035B4" w:rsidRPr="000035B4" w:rsidRDefault="000035B4" w:rsidP="000035B4">
      <w:pPr>
        <w:numPr>
          <w:ilvl w:val="0"/>
          <w:numId w:val="1"/>
        </w:numPr>
        <w:spacing w:after="0" w:line="240" w:lineRule="auto"/>
        <w:ind w:right="31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035B4">
        <w:rPr>
          <w:rFonts w:ascii="Times New Roman" w:hAnsi="Times New Roman" w:cs="Times New Roman"/>
          <w:b/>
          <w:i/>
          <w:sz w:val="32"/>
          <w:szCs w:val="32"/>
        </w:rPr>
        <w:t>Общая протяженность водопроводных сетей</w:t>
      </w:r>
      <w:r w:rsidRPr="000035B4">
        <w:rPr>
          <w:rFonts w:ascii="Times New Roman" w:hAnsi="Times New Roman" w:cs="Times New Roman"/>
          <w:i/>
          <w:sz w:val="32"/>
          <w:szCs w:val="32"/>
        </w:rPr>
        <w:t xml:space="preserve"> -</w:t>
      </w:r>
      <w:r w:rsidRPr="000035B4">
        <w:rPr>
          <w:rFonts w:ascii="Times New Roman" w:hAnsi="Times New Roman" w:cs="Times New Roman"/>
          <w:sz w:val="32"/>
          <w:szCs w:val="32"/>
        </w:rPr>
        <w:t xml:space="preserve">  10,6</w:t>
      </w:r>
      <w:r w:rsidRPr="000035B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км.</w:t>
      </w:r>
    </w:p>
    <w:p w:rsidR="000035B4" w:rsidRPr="000035B4" w:rsidRDefault="000035B4" w:rsidP="000035B4">
      <w:pPr>
        <w:ind w:right="310" w:firstLine="426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035B4">
        <w:rPr>
          <w:rFonts w:ascii="Times New Roman" w:hAnsi="Times New Roman" w:cs="Times New Roman"/>
          <w:sz w:val="32"/>
          <w:szCs w:val="32"/>
        </w:rPr>
        <w:t xml:space="preserve">В 2018 году запущен новый водопровод в деревнях  Старый  и Малый Бусеряк. В  </w:t>
      </w:r>
      <w:r w:rsidRPr="000035B4">
        <w:rPr>
          <w:rFonts w:ascii="Times New Roman" w:hAnsi="Times New Roman" w:cs="Times New Roman"/>
          <w:sz w:val="32"/>
          <w:szCs w:val="32"/>
          <w:lang w:val="tt-RU"/>
        </w:rPr>
        <w:t xml:space="preserve">с.Новоспасск </w:t>
      </w:r>
      <w:r w:rsidRPr="000035B4">
        <w:rPr>
          <w:rFonts w:ascii="Times New Roman" w:hAnsi="Times New Roman" w:cs="Times New Roman"/>
          <w:sz w:val="32"/>
          <w:szCs w:val="32"/>
        </w:rPr>
        <w:t xml:space="preserve">к сожалению </w:t>
      </w:r>
      <w:r w:rsidRPr="000035B4">
        <w:rPr>
          <w:rFonts w:ascii="Times New Roman" w:hAnsi="Times New Roman" w:cs="Times New Roman"/>
          <w:sz w:val="32"/>
          <w:szCs w:val="32"/>
          <w:lang w:val="tt-RU"/>
        </w:rPr>
        <w:t xml:space="preserve">в летний период наблюдается острая нехватка воды </w:t>
      </w:r>
      <w:r w:rsidRPr="000035B4">
        <w:rPr>
          <w:rFonts w:ascii="Times New Roman" w:hAnsi="Times New Roman" w:cs="Times New Roman"/>
          <w:sz w:val="32"/>
          <w:szCs w:val="32"/>
        </w:rPr>
        <w:t xml:space="preserve">из-за увеличения потребляемости, нам необходима дополнительная скважина, а также необходимо продолжить работу по ремонту старых водопроводных сетей в селе Новоспасск на пяти улицах – это Октябрьская, Молодёжная, Заречная, Новая, Центральная. </w:t>
      </w:r>
    </w:p>
    <w:p w:rsidR="000035B4" w:rsidRPr="000035B4" w:rsidRDefault="000035B4" w:rsidP="000035B4">
      <w:pPr>
        <w:ind w:right="310" w:firstLine="426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035B4">
        <w:rPr>
          <w:rFonts w:ascii="Times New Roman" w:hAnsi="Times New Roman" w:cs="Times New Roman"/>
          <w:sz w:val="32"/>
          <w:szCs w:val="32"/>
          <w:lang w:val="tt-RU"/>
        </w:rPr>
        <w:t xml:space="preserve"> Без поддержки Главы района Разифа Галиевича, нам самостоятельно эти вопросы не решить. Просим Вас оказать содействие в данном вопросе.</w:t>
      </w:r>
    </w:p>
    <w:p w:rsidR="000035B4" w:rsidRPr="000035B4" w:rsidRDefault="000035B4" w:rsidP="000035B4">
      <w:pPr>
        <w:ind w:right="310" w:firstLine="426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035B4">
        <w:rPr>
          <w:rFonts w:ascii="Times New Roman" w:hAnsi="Times New Roman" w:cs="Times New Roman"/>
          <w:b/>
          <w:sz w:val="32"/>
          <w:szCs w:val="32"/>
        </w:rPr>
        <w:t>2)</w:t>
      </w:r>
      <w:r w:rsidRPr="000035B4">
        <w:rPr>
          <w:rFonts w:ascii="Times New Roman" w:hAnsi="Times New Roman" w:cs="Times New Roman"/>
          <w:b/>
          <w:i/>
          <w:sz w:val="32"/>
          <w:szCs w:val="32"/>
        </w:rPr>
        <w:t>Общая протяженность электрических сетей</w:t>
      </w:r>
      <w:r w:rsidRPr="000035B4">
        <w:rPr>
          <w:rFonts w:ascii="Times New Roman" w:hAnsi="Times New Roman" w:cs="Times New Roman"/>
          <w:sz w:val="32"/>
          <w:szCs w:val="32"/>
        </w:rPr>
        <w:t xml:space="preserve"> </w:t>
      </w:r>
      <w:r w:rsidRPr="000035B4">
        <w:rPr>
          <w:rFonts w:ascii="Times New Roman" w:hAnsi="Times New Roman" w:cs="Times New Roman"/>
          <w:b/>
          <w:bCs/>
          <w:i/>
          <w:iCs/>
          <w:sz w:val="32"/>
          <w:szCs w:val="32"/>
        </w:rPr>
        <w:t>10,5 км.</w:t>
      </w:r>
      <w:r w:rsidRPr="000035B4">
        <w:rPr>
          <w:rFonts w:ascii="Times New Roman" w:hAnsi="Times New Roman" w:cs="Times New Roman"/>
          <w:sz w:val="32"/>
          <w:szCs w:val="32"/>
        </w:rPr>
        <w:t xml:space="preserve"> В Новоспасском СП всего имеется  49 светильника, из них: в с. Новоспасск-22, д. Ст</w:t>
      </w:r>
      <w:r w:rsidRPr="000035B4">
        <w:rPr>
          <w:rFonts w:ascii="Times New Roman" w:hAnsi="Times New Roman" w:cs="Times New Roman"/>
          <w:sz w:val="32"/>
          <w:szCs w:val="32"/>
          <w:lang w:val="tt-RU"/>
        </w:rPr>
        <w:t xml:space="preserve">арый </w:t>
      </w:r>
      <w:r w:rsidRPr="000035B4">
        <w:rPr>
          <w:rFonts w:ascii="Times New Roman" w:hAnsi="Times New Roman" w:cs="Times New Roman"/>
          <w:sz w:val="32"/>
          <w:szCs w:val="32"/>
        </w:rPr>
        <w:t>Бусеряк-8, д. Малый Бусеряк-9 в июле по Республиканской программе провели СИП.</w:t>
      </w:r>
      <w:r w:rsidRPr="000035B4">
        <w:rPr>
          <w:rFonts w:ascii="Times New Roman" w:hAnsi="Times New Roman" w:cs="Times New Roman"/>
          <w:b/>
          <w:bCs/>
          <w:i/>
          <w:sz w:val="32"/>
          <w:szCs w:val="32"/>
          <w:lang w:val="tt-RU"/>
        </w:rPr>
        <w:t xml:space="preserve"> (слайд)</w:t>
      </w:r>
      <w:r w:rsidRPr="000035B4">
        <w:rPr>
          <w:rFonts w:ascii="Times New Roman" w:hAnsi="Times New Roman" w:cs="Times New Roman"/>
          <w:sz w:val="32"/>
          <w:szCs w:val="32"/>
        </w:rPr>
        <w:t xml:space="preserve"> </w:t>
      </w:r>
      <w:r w:rsidRPr="000035B4">
        <w:rPr>
          <w:rFonts w:ascii="Times New Roman" w:hAnsi="Times New Roman" w:cs="Times New Roman"/>
          <w:sz w:val="32"/>
          <w:szCs w:val="32"/>
          <w:lang w:val="tt-RU"/>
        </w:rPr>
        <w:t xml:space="preserve">Проблема остаётся в с. Новоспасск:  нет 5-го провода по улице Полевая полностью,  по улицам Октябрьская, Молодёжная, Центральная, Новая -  частично. Хотелось бы, что бы  в 2018 году  с.Новоспасск включили в программу “Уличное освещение – установка светодиодных светильников”. </w:t>
      </w:r>
    </w:p>
    <w:p w:rsidR="000035B4" w:rsidRPr="000035B4" w:rsidRDefault="000035B4" w:rsidP="000035B4">
      <w:pPr>
        <w:tabs>
          <w:tab w:val="num" w:pos="180"/>
        </w:tabs>
        <w:ind w:right="310" w:firstLine="426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0035B4">
        <w:rPr>
          <w:rFonts w:ascii="Times New Roman" w:hAnsi="Times New Roman" w:cs="Times New Roman"/>
          <w:b/>
          <w:sz w:val="32"/>
          <w:szCs w:val="32"/>
        </w:rPr>
        <w:t>3)</w:t>
      </w:r>
      <w:r w:rsidRPr="000035B4">
        <w:rPr>
          <w:rFonts w:ascii="Times New Roman" w:hAnsi="Times New Roman" w:cs="Times New Roman"/>
          <w:b/>
          <w:i/>
          <w:sz w:val="32"/>
          <w:szCs w:val="32"/>
        </w:rPr>
        <w:t>Общая протяженность дорог</w:t>
      </w:r>
      <w:r w:rsidRPr="000035B4">
        <w:rPr>
          <w:rFonts w:ascii="Times New Roman" w:hAnsi="Times New Roman" w:cs="Times New Roman"/>
          <w:i/>
          <w:sz w:val="32"/>
          <w:szCs w:val="32"/>
        </w:rPr>
        <w:t>:</w:t>
      </w:r>
      <w:r w:rsidRPr="000035B4">
        <w:rPr>
          <w:rFonts w:ascii="Times New Roman" w:hAnsi="Times New Roman" w:cs="Times New Roman"/>
          <w:sz w:val="32"/>
          <w:szCs w:val="32"/>
        </w:rPr>
        <w:t xml:space="preserve"> </w:t>
      </w:r>
      <w:r w:rsidRPr="000035B4">
        <w:rPr>
          <w:rFonts w:ascii="Times New Roman" w:hAnsi="Times New Roman" w:cs="Times New Roman"/>
          <w:b/>
          <w:bCs/>
          <w:i/>
          <w:iCs/>
          <w:sz w:val="32"/>
          <w:szCs w:val="32"/>
        </w:rPr>
        <w:t>12,700 км,</w:t>
      </w:r>
      <w:r w:rsidRPr="000035B4">
        <w:rPr>
          <w:rFonts w:ascii="Times New Roman" w:hAnsi="Times New Roman" w:cs="Times New Roman"/>
          <w:sz w:val="32"/>
          <w:szCs w:val="32"/>
        </w:rPr>
        <w:t xml:space="preserve"> из них с асфальтобетонным покрытием 1</w:t>
      </w:r>
      <w:r w:rsidRPr="000035B4">
        <w:rPr>
          <w:rFonts w:ascii="Times New Roman" w:hAnsi="Times New Roman" w:cs="Times New Roman"/>
          <w:b/>
          <w:bCs/>
          <w:i/>
          <w:iCs/>
          <w:sz w:val="32"/>
          <w:szCs w:val="32"/>
        </w:rPr>
        <w:t>,35 км</w:t>
      </w:r>
      <w:r w:rsidRPr="000035B4">
        <w:rPr>
          <w:rFonts w:ascii="Times New Roman" w:hAnsi="Times New Roman" w:cs="Times New Roman"/>
          <w:sz w:val="32"/>
          <w:szCs w:val="32"/>
        </w:rPr>
        <w:t xml:space="preserve">, щебеночным покрытием </w:t>
      </w:r>
      <w:r w:rsidRPr="000035B4">
        <w:rPr>
          <w:rFonts w:ascii="Times New Roman" w:hAnsi="Times New Roman" w:cs="Times New Roman"/>
          <w:b/>
          <w:bCs/>
          <w:i/>
          <w:iCs/>
          <w:sz w:val="32"/>
          <w:szCs w:val="32"/>
        </w:rPr>
        <w:t>4,950 км</w:t>
      </w:r>
      <w:r w:rsidRPr="000035B4">
        <w:rPr>
          <w:rFonts w:ascii="Times New Roman" w:hAnsi="Times New Roman" w:cs="Times New Roman"/>
          <w:sz w:val="32"/>
          <w:szCs w:val="32"/>
        </w:rPr>
        <w:t xml:space="preserve">, с грунтовым покрытием </w:t>
      </w:r>
      <w:r w:rsidRPr="000035B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6,5 км. </w:t>
      </w:r>
    </w:p>
    <w:p w:rsidR="000035B4" w:rsidRPr="000035B4" w:rsidRDefault="000035B4" w:rsidP="000035B4">
      <w:pPr>
        <w:widowControl w:val="0"/>
        <w:autoSpaceDE w:val="0"/>
        <w:autoSpaceDN w:val="0"/>
        <w:adjustRightInd w:val="0"/>
        <w:ind w:right="310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0035B4" w:rsidRPr="000035B4" w:rsidRDefault="000035B4" w:rsidP="000035B4">
      <w:pPr>
        <w:widowControl w:val="0"/>
        <w:autoSpaceDE w:val="0"/>
        <w:autoSpaceDN w:val="0"/>
        <w:adjustRightInd w:val="0"/>
        <w:ind w:right="310" w:firstLine="426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035B4">
        <w:rPr>
          <w:rFonts w:ascii="Times New Roman" w:hAnsi="Times New Roman" w:cs="Times New Roman"/>
          <w:sz w:val="32"/>
          <w:szCs w:val="32"/>
        </w:rPr>
        <w:t xml:space="preserve">19 ноября 2017 года прошел референдум по самообложению граждан в сельских поселениях района для решения вопросов местного значения </w:t>
      </w:r>
      <w:r w:rsidRPr="000035B4">
        <w:rPr>
          <w:rFonts w:ascii="Times New Roman" w:hAnsi="Times New Roman" w:cs="Times New Roman"/>
          <w:b/>
          <w:i/>
          <w:sz w:val="32"/>
          <w:szCs w:val="32"/>
        </w:rPr>
        <w:t>(сл.)</w:t>
      </w:r>
      <w:r w:rsidRPr="000035B4">
        <w:rPr>
          <w:rFonts w:ascii="Times New Roman" w:hAnsi="Times New Roman" w:cs="Times New Roman"/>
          <w:b/>
          <w:i/>
          <w:sz w:val="32"/>
          <w:szCs w:val="32"/>
          <w:lang w:val="tt-RU"/>
        </w:rPr>
        <w:t>.</w:t>
      </w:r>
    </w:p>
    <w:p w:rsidR="000035B4" w:rsidRPr="000035B4" w:rsidRDefault="000035B4" w:rsidP="000035B4">
      <w:pPr>
        <w:widowControl w:val="0"/>
        <w:autoSpaceDE w:val="0"/>
        <w:autoSpaceDN w:val="0"/>
        <w:adjustRightInd w:val="0"/>
        <w:ind w:right="310" w:firstLine="426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035B4">
        <w:rPr>
          <w:rFonts w:ascii="Times New Roman" w:hAnsi="Times New Roman" w:cs="Times New Roman"/>
          <w:sz w:val="32"/>
          <w:szCs w:val="32"/>
        </w:rPr>
        <w:t>Всего собрано 80</w:t>
      </w:r>
      <w:r w:rsidRPr="000035B4">
        <w:rPr>
          <w:rFonts w:ascii="Times New Roman" w:hAnsi="Times New Roman" w:cs="Times New Roman"/>
          <w:b/>
          <w:sz w:val="32"/>
          <w:szCs w:val="32"/>
        </w:rPr>
        <w:t xml:space="preserve"> т</w:t>
      </w:r>
      <w:r w:rsidRPr="000035B4">
        <w:rPr>
          <w:rFonts w:ascii="Times New Roman" w:hAnsi="Times New Roman" w:cs="Times New Roman"/>
          <w:b/>
          <w:sz w:val="32"/>
          <w:szCs w:val="32"/>
          <w:lang w:val="tt-RU"/>
        </w:rPr>
        <w:t xml:space="preserve">ысяч 100 рублей </w:t>
      </w:r>
      <w:r w:rsidRPr="000035B4">
        <w:rPr>
          <w:rFonts w:ascii="Times New Roman" w:hAnsi="Times New Roman" w:cs="Times New Roman"/>
          <w:b/>
          <w:i/>
          <w:sz w:val="32"/>
          <w:szCs w:val="32"/>
          <w:lang w:val="tt-RU"/>
        </w:rPr>
        <w:t>(сл.).</w:t>
      </w:r>
    </w:p>
    <w:p w:rsidR="000035B4" w:rsidRPr="000035B4" w:rsidRDefault="000035B4" w:rsidP="000035B4">
      <w:pPr>
        <w:widowControl w:val="0"/>
        <w:autoSpaceDE w:val="0"/>
        <w:autoSpaceDN w:val="0"/>
        <w:adjustRightInd w:val="0"/>
        <w:ind w:right="310" w:firstLine="426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035B4">
        <w:rPr>
          <w:rFonts w:ascii="Times New Roman" w:hAnsi="Times New Roman" w:cs="Times New Roman"/>
          <w:sz w:val="32"/>
          <w:szCs w:val="32"/>
          <w:lang w:val="tt-RU"/>
        </w:rPr>
        <w:t xml:space="preserve">-Новоспасск -53т.100р., Ст.Бусеряк -20 т.р.,М. Бусеряк -7т.р., </w:t>
      </w:r>
    </w:p>
    <w:p w:rsidR="000035B4" w:rsidRPr="000035B4" w:rsidRDefault="000035B4" w:rsidP="000035B4">
      <w:pPr>
        <w:widowControl w:val="0"/>
        <w:autoSpaceDE w:val="0"/>
        <w:autoSpaceDN w:val="0"/>
        <w:adjustRightInd w:val="0"/>
        <w:ind w:right="310" w:firstLine="426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035B4">
        <w:rPr>
          <w:rFonts w:ascii="Times New Roman" w:hAnsi="Times New Roman" w:cs="Times New Roman"/>
          <w:sz w:val="32"/>
          <w:szCs w:val="32"/>
          <w:lang w:val="tt-RU"/>
        </w:rPr>
        <w:t>В</w:t>
      </w:r>
      <w:r w:rsidRPr="000035B4">
        <w:rPr>
          <w:rFonts w:ascii="Times New Roman" w:hAnsi="Times New Roman" w:cs="Times New Roman"/>
          <w:sz w:val="32"/>
          <w:szCs w:val="32"/>
        </w:rPr>
        <w:t>мест</w:t>
      </w:r>
      <w:r w:rsidRPr="000035B4">
        <w:rPr>
          <w:rFonts w:ascii="Times New Roman" w:hAnsi="Times New Roman" w:cs="Times New Roman"/>
          <w:sz w:val="32"/>
          <w:szCs w:val="32"/>
          <w:lang w:val="tt-RU"/>
        </w:rPr>
        <w:t>е</w:t>
      </w:r>
      <w:r w:rsidRPr="000035B4">
        <w:rPr>
          <w:rFonts w:ascii="Times New Roman" w:hAnsi="Times New Roman" w:cs="Times New Roman"/>
          <w:sz w:val="32"/>
          <w:szCs w:val="32"/>
        </w:rPr>
        <w:t xml:space="preserve"> с бюджетом РТ</w:t>
      </w:r>
      <w:r w:rsidRPr="000035B4">
        <w:rPr>
          <w:rFonts w:ascii="Times New Roman" w:hAnsi="Times New Roman" w:cs="Times New Roman"/>
          <w:sz w:val="32"/>
          <w:szCs w:val="32"/>
          <w:lang w:val="tt-RU"/>
        </w:rPr>
        <w:t xml:space="preserve"> т.е.умноженном на 4 рубля получили</w:t>
      </w:r>
      <w:r w:rsidRPr="000035B4">
        <w:rPr>
          <w:rFonts w:ascii="Times New Roman" w:hAnsi="Times New Roman" w:cs="Times New Roman"/>
          <w:sz w:val="32"/>
          <w:szCs w:val="32"/>
        </w:rPr>
        <w:t>: 400 500р.</w:t>
      </w:r>
    </w:p>
    <w:p w:rsidR="000035B4" w:rsidRPr="000035B4" w:rsidRDefault="000035B4" w:rsidP="000035B4">
      <w:pPr>
        <w:ind w:firstLine="426"/>
        <w:jc w:val="both"/>
        <w:rPr>
          <w:rFonts w:ascii="Times New Roman" w:hAnsi="Times New Roman" w:cs="Times New Roman"/>
        </w:rPr>
      </w:pPr>
      <w:r w:rsidRPr="000035B4">
        <w:rPr>
          <w:rFonts w:ascii="Times New Roman" w:hAnsi="Times New Roman" w:cs="Times New Roman"/>
          <w:sz w:val="32"/>
          <w:szCs w:val="32"/>
        </w:rPr>
        <w:t xml:space="preserve">На 2018 год </w:t>
      </w:r>
      <w:r w:rsidRPr="000035B4">
        <w:rPr>
          <w:rFonts w:ascii="Times New Roman" w:hAnsi="Times New Roman" w:cs="Times New Roman"/>
          <w:sz w:val="32"/>
          <w:szCs w:val="32"/>
          <w:lang w:val="tt-RU"/>
        </w:rPr>
        <w:t xml:space="preserve">за счет средств самообложения </w:t>
      </w:r>
      <w:r w:rsidRPr="000035B4">
        <w:rPr>
          <w:rFonts w:ascii="Times New Roman" w:hAnsi="Times New Roman" w:cs="Times New Roman"/>
          <w:sz w:val="32"/>
          <w:szCs w:val="32"/>
        </w:rPr>
        <w:t>запланированы следующие виды работ:</w:t>
      </w:r>
      <w:r w:rsidRPr="000035B4">
        <w:rPr>
          <w:rFonts w:ascii="Times New Roman" w:hAnsi="Times New Roman" w:cs="Times New Roman"/>
          <w:b/>
          <w:bCs/>
          <w:i/>
          <w:sz w:val="32"/>
          <w:szCs w:val="32"/>
          <w:lang w:val="tt-RU"/>
        </w:rPr>
        <w:t xml:space="preserve"> (сл.)</w:t>
      </w:r>
      <w:r w:rsidRPr="000035B4">
        <w:rPr>
          <w:rFonts w:ascii="Times New Roman" w:hAnsi="Times New Roman" w:cs="Times New Roman"/>
        </w:rPr>
        <w:t xml:space="preserve"> </w:t>
      </w:r>
    </w:p>
    <w:p w:rsidR="000035B4" w:rsidRPr="000035B4" w:rsidRDefault="000035B4" w:rsidP="000035B4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035B4">
        <w:rPr>
          <w:rFonts w:ascii="Times New Roman" w:hAnsi="Times New Roman" w:cs="Times New Roman"/>
          <w:sz w:val="32"/>
          <w:szCs w:val="32"/>
        </w:rPr>
        <w:t>с.Новоспасск: благоустройство кладбища; приобретение и установка пожарных гидрантов; приобретение и установка спортивной площадки;</w:t>
      </w:r>
    </w:p>
    <w:p w:rsidR="000035B4" w:rsidRPr="000035B4" w:rsidRDefault="000035B4" w:rsidP="000035B4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035B4">
        <w:rPr>
          <w:rFonts w:ascii="Times New Roman" w:hAnsi="Times New Roman" w:cs="Times New Roman"/>
          <w:sz w:val="32"/>
          <w:szCs w:val="32"/>
        </w:rPr>
        <w:t>- д.Старый Бусеряк: благоустройство кладбища;</w:t>
      </w:r>
    </w:p>
    <w:p w:rsidR="000035B4" w:rsidRPr="000035B4" w:rsidRDefault="000035B4" w:rsidP="00287634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035B4">
        <w:rPr>
          <w:rFonts w:ascii="Times New Roman" w:hAnsi="Times New Roman" w:cs="Times New Roman"/>
          <w:sz w:val="32"/>
          <w:szCs w:val="32"/>
        </w:rPr>
        <w:t xml:space="preserve">- д.Малый Бусеряк: ямочный ремонт дороги. </w:t>
      </w:r>
    </w:p>
    <w:p w:rsidR="000035B4" w:rsidRPr="000035B4" w:rsidRDefault="000035B4" w:rsidP="000035B4">
      <w:pPr>
        <w:widowControl w:val="0"/>
        <w:autoSpaceDE w:val="0"/>
        <w:autoSpaceDN w:val="0"/>
        <w:adjustRightInd w:val="0"/>
        <w:ind w:right="310"/>
        <w:jc w:val="both"/>
        <w:rPr>
          <w:rFonts w:ascii="Times New Roman" w:hAnsi="Times New Roman" w:cs="Times New Roman"/>
          <w:sz w:val="32"/>
          <w:szCs w:val="32"/>
        </w:rPr>
      </w:pPr>
      <w:r w:rsidRPr="000035B4">
        <w:rPr>
          <w:rFonts w:ascii="Times New Roman" w:hAnsi="Times New Roman" w:cs="Times New Roman"/>
          <w:sz w:val="32"/>
          <w:szCs w:val="32"/>
        </w:rPr>
        <w:t xml:space="preserve">На сегодняшний день в </w:t>
      </w:r>
      <w:r w:rsidRPr="000035B4">
        <w:rPr>
          <w:rFonts w:ascii="Times New Roman" w:hAnsi="Times New Roman" w:cs="Times New Roman"/>
          <w:sz w:val="32"/>
          <w:szCs w:val="32"/>
          <w:lang w:val="tt-RU"/>
        </w:rPr>
        <w:t xml:space="preserve">с.Новоспасск, приобретена и  установлена спортивная площадка, </w:t>
      </w:r>
      <w:r w:rsidRPr="000035B4">
        <w:rPr>
          <w:rFonts w:ascii="Times New Roman" w:hAnsi="Times New Roman" w:cs="Times New Roman"/>
          <w:b/>
          <w:i/>
          <w:sz w:val="32"/>
          <w:szCs w:val="32"/>
          <w:lang w:val="tt-RU"/>
        </w:rPr>
        <w:t>(сл.);</w:t>
      </w:r>
      <w:r w:rsidRPr="000035B4">
        <w:rPr>
          <w:rFonts w:ascii="Times New Roman" w:hAnsi="Times New Roman" w:cs="Times New Roman"/>
          <w:sz w:val="32"/>
          <w:szCs w:val="32"/>
        </w:rPr>
        <w:t xml:space="preserve"> заканчиваются работы по благоустройству кладбища (осталось установить стенд с правилами поведения в местах захоронения)</w:t>
      </w:r>
      <w:r w:rsidRPr="000035B4">
        <w:rPr>
          <w:rFonts w:ascii="Times New Roman" w:hAnsi="Times New Roman" w:cs="Times New Roman"/>
          <w:b/>
          <w:i/>
          <w:sz w:val="32"/>
          <w:szCs w:val="32"/>
          <w:lang w:val="tt-RU"/>
        </w:rPr>
        <w:t xml:space="preserve"> (сл.),</w:t>
      </w:r>
      <w:r w:rsidRPr="000035B4">
        <w:rPr>
          <w:rFonts w:ascii="Times New Roman" w:hAnsi="Times New Roman" w:cs="Times New Roman"/>
          <w:sz w:val="32"/>
          <w:szCs w:val="32"/>
        </w:rPr>
        <w:t xml:space="preserve"> документы готовы для приобретения и установки пожарных гидрантов. В д.Малый Бусеряк произведен ямочный ремонт дороги</w:t>
      </w:r>
      <w:r w:rsidRPr="000035B4">
        <w:rPr>
          <w:rFonts w:ascii="Times New Roman" w:hAnsi="Times New Roman" w:cs="Times New Roman"/>
          <w:sz w:val="32"/>
          <w:szCs w:val="32"/>
          <w:lang w:val="tt-RU"/>
        </w:rPr>
        <w:t>.</w:t>
      </w:r>
      <w:r w:rsidRPr="000035B4">
        <w:rPr>
          <w:rFonts w:ascii="Times New Roman" w:hAnsi="Times New Roman" w:cs="Times New Roman"/>
          <w:b/>
          <w:i/>
          <w:sz w:val="32"/>
          <w:szCs w:val="32"/>
          <w:lang w:val="tt-RU"/>
        </w:rPr>
        <w:t xml:space="preserve"> (сл.)</w:t>
      </w:r>
    </w:p>
    <w:p w:rsidR="0079518A" w:rsidRPr="0079518A" w:rsidRDefault="000035B4" w:rsidP="0079518A">
      <w:pPr>
        <w:tabs>
          <w:tab w:val="left" w:pos="3195"/>
          <w:tab w:val="center" w:pos="5400"/>
        </w:tabs>
        <w:ind w:right="310" w:firstLine="426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0035B4">
        <w:rPr>
          <w:rFonts w:ascii="Times New Roman" w:hAnsi="Times New Roman" w:cs="Times New Roman"/>
          <w:sz w:val="32"/>
          <w:szCs w:val="32"/>
        </w:rPr>
        <w:t xml:space="preserve">Пользуясь случаем, хочу поблагодарить жителей </w:t>
      </w:r>
      <w:r w:rsidRPr="000035B4">
        <w:rPr>
          <w:rFonts w:ascii="Times New Roman" w:hAnsi="Times New Roman" w:cs="Times New Roman"/>
          <w:color w:val="000000"/>
          <w:sz w:val="32"/>
          <w:szCs w:val="32"/>
        </w:rPr>
        <w:t>поселения за участие в сборе средств по самообложению граждан для решения задач местного значения. Особую благодарность хочется выразить пенсионерам, которые активно в числе первых сдают деньги на выполнение запланированных мероприятий.</w:t>
      </w:r>
    </w:p>
    <w:p w:rsidR="0079518A" w:rsidRPr="0079518A" w:rsidRDefault="0079518A" w:rsidP="0079518A">
      <w:pPr>
        <w:ind w:right="310" w:firstLine="426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val="tt-RU"/>
        </w:rPr>
      </w:pPr>
    </w:p>
    <w:p w:rsidR="0079518A" w:rsidRDefault="0079518A" w:rsidP="0079518A">
      <w:pPr>
        <w:tabs>
          <w:tab w:val="left" w:pos="3195"/>
          <w:tab w:val="center" w:pos="5400"/>
        </w:tabs>
        <w:ind w:right="310" w:firstLine="426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9518A" w:rsidRDefault="0079518A" w:rsidP="0079518A">
      <w:pPr>
        <w:tabs>
          <w:tab w:val="left" w:pos="3195"/>
          <w:tab w:val="center" w:pos="5400"/>
        </w:tabs>
        <w:ind w:right="310" w:firstLine="426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9518A" w:rsidRDefault="0079518A" w:rsidP="0079518A">
      <w:pPr>
        <w:tabs>
          <w:tab w:val="left" w:pos="3195"/>
          <w:tab w:val="center" w:pos="5400"/>
        </w:tabs>
        <w:ind w:right="310" w:firstLine="426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9518A" w:rsidRPr="0079518A" w:rsidRDefault="0079518A" w:rsidP="0079518A">
      <w:pPr>
        <w:tabs>
          <w:tab w:val="left" w:pos="3195"/>
          <w:tab w:val="center" w:pos="5400"/>
        </w:tabs>
        <w:ind w:right="310" w:firstLine="42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9518A" w:rsidRPr="0079518A" w:rsidRDefault="0079518A" w:rsidP="0079518A">
      <w:pPr>
        <w:tabs>
          <w:tab w:val="left" w:pos="3195"/>
          <w:tab w:val="center" w:pos="5400"/>
        </w:tabs>
        <w:ind w:right="310" w:firstLine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9518A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Бюджет сельского поселения</w:t>
      </w:r>
    </w:p>
    <w:p w:rsidR="0079518A" w:rsidRPr="0079518A" w:rsidRDefault="0079518A" w:rsidP="0079518A">
      <w:pPr>
        <w:ind w:right="310" w:firstLine="426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79518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Собственные доходы </w:t>
      </w:r>
      <w:r w:rsidRPr="0079518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(слайд).</w:t>
      </w:r>
    </w:p>
    <w:p w:rsidR="0079518A" w:rsidRPr="0079518A" w:rsidRDefault="0079518A" w:rsidP="0079518A">
      <w:pPr>
        <w:ind w:right="31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79518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Бюджет поселения на 2018 год был утвержден в размере 5379,3 тыс.руб. По доходам бюджет исполнен на 01.01.2019г. на сумму 1825,3(125,1%)</w:t>
      </w:r>
    </w:p>
    <w:p w:rsidR="0079518A" w:rsidRPr="0079518A" w:rsidRDefault="0079518A" w:rsidP="0079518A">
      <w:pPr>
        <w:ind w:right="310" w:firstLine="426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4517"/>
        <w:gridCol w:w="2262"/>
        <w:gridCol w:w="3260"/>
      </w:tblGrid>
      <w:tr w:rsidR="0079518A" w:rsidRPr="0079518A" w:rsidTr="00BA304D">
        <w:trPr>
          <w:trHeight w:val="1237"/>
        </w:trPr>
        <w:tc>
          <w:tcPr>
            <w:tcW w:w="984" w:type="dxa"/>
            <w:hideMark/>
          </w:tcPr>
          <w:p w:rsidR="0079518A" w:rsidRPr="0079518A" w:rsidRDefault="0079518A" w:rsidP="00BA304D">
            <w:pPr>
              <w:ind w:right="310" w:firstLine="42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u w:val="single"/>
              </w:rPr>
            </w:pPr>
            <w:r w:rsidRPr="0079518A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u w:val="single"/>
              </w:rPr>
              <w:t>№</w:t>
            </w:r>
          </w:p>
          <w:p w:rsidR="0079518A" w:rsidRPr="0079518A" w:rsidRDefault="0079518A" w:rsidP="00BA304D">
            <w:pPr>
              <w:ind w:right="31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u w:val="single"/>
              </w:rPr>
            </w:pPr>
            <w:r w:rsidRPr="0079518A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u w:val="single"/>
              </w:rPr>
              <w:t xml:space="preserve">п/п </w:t>
            </w:r>
          </w:p>
        </w:tc>
        <w:tc>
          <w:tcPr>
            <w:tcW w:w="4517" w:type="dxa"/>
            <w:hideMark/>
          </w:tcPr>
          <w:p w:rsidR="0079518A" w:rsidRPr="0079518A" w:rsidRDefault="0079518A" w:rsidP="00BA304D">
            <w:pPr>
              <w:ind w:right="310" w:firstLine="426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u w:val="single"/>
              </w:rPr>
            </w:pPr>
            <w:r w:rsidRPr="0079518A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u w:val="single"/>
              </w:rPr>
              <w:t xml:space="preserve">Всего доходов </w:t>
            </w:r>
          </w:p>
        </w:tc>
        <w:tc>
          <w:tcPr>
            <w:tcW w:w="2262" w:type="dxa"/>
            <w:hideMark/>
          </w:tcPr>
          <w:p w:rsidR="0079518A" w:rsidRPr="0079518A" w:rsidRDefault="0079518A" w:rsidP="00BA304D">
            <w:pPr>
              <w:ind w:right="310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u w:val="single"/>
              </w:rPr>
            </w:pPr>
            <w:r w:rsidRPr="0079518A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u w:val="single"/>
              </w:rPr>
              <w:t xml:space="preserve">План на 2018 год (тыс.руб) </w:t>
            </w:r>
          </w:p>
        </w:tc>
        <w:tc>
          <w:tcPr>
            <w:tcW w:w="3260" w:type="dxa"/>
            <w:hideMark/>
          </w:tcPr>
          <w:p w:rsidR="0079518A" w:rsidRPr="0079518A" w:rsidRDefault="0079518A" w:rsidP="00BA304D">
            <w:pPr>
              <w:ind w:right="310" w:firstLine="426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u w:val="single"/>
              </w:rPr>
            </w:pPr>
            <w:r w:rsidRPr="0079518A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u w:val="single"/>
              </w:rPr>
              <w:t xml:space="preserve">Исполнение на 01.01.2019 г (тыс.руб. и %) </w:t>
            </w:r>
          </w:p>
        </w:tc>
      </w:tr>
      <w:tr w:rsidR="0079518A" w:rsidRPr="0079518A" w:rsidTr="00BA304D">
        <w:trPr>
          <w:trHeight w:val="419"/>
        </w:trPr>
        <w:tc>
          <w:tcPr>
            <w:tcW w:w="984" w:type="dxa"/>
            <w:hideMark/>
          </w:tcPr>
          <w:p w:rsidR="0079518A" w:rsidRPr="0079518A" w:rsidRDefault="0079518A" w:rsidP="00BA304D">
            <w:pPr>
              <w:ind w:right="310"/>
              <w:jc w:val="both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7951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 xml:space="preserve">1. </w:t>
            </w:r>
          </w:p>
        </w:tc>
        <w:tc>
          <w:tcPr>
            <w:tcW w:w="4517" w:type="dxa"/>
            <w:hideMark/>
          </w:tcPr>
          <w:p w:rsidR="0079518A" w:rsidRPr="0079518A" w:rsidRDefault="0079518A" w:rsidP="00BA304D">
            <w:pPr>
              <w:ind w:right="310" w:firstLine="426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7951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 xml:space="preserve">Земельный налог </w:t>
            </w:r>
          </w:p>
        </w:tc>
        <w:tc>
          <w:tcPr>
            <w:tcW w:w="2262" w:type="dxa"/>
            <w:hideMark/>
          </w:tcPr>
          <w:p w:rsidR="0079518A" w:rsidRPr="0079518A" w:rsidRDefault="0079518A" w:rsidP="00BA304D">
            <w:pPr>
              <w:ind w:right="310" w:firstLine="426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7951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1250,0</w:t>
            </w:r>
          </w:p>
        </w:tc>
        <w:tc>
          <w:tcPr>
            <w:tcW w:w="3260" w:type="dxa"/>
            <w:hideMark/>
          </w:tcPr>
          <w:p w:rsidR="0079518A" w:rsidRPr="0079518A" w:rsidRDefault="0079518A" w:rsidP="00BA304D">
            <w:pPr>
              <w:ind w:right="310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7951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1413,6      (113%)</w:t>
            </w:r>
          </w:p>
        </w:tc>
      </w:tr>
      <w:tr w:rsidR="0079518A" w:rsidRPr="0079518A" w:rsidTr="00BA304D">
        <w:trPr>
          <w:trHeight w:val="415"/>
        </w:trPr>
        <w:tc>
          <w:tcPr>
            <w:tcW w:w="984" w:type="dxa"/>
            <w:hideMark/>
          </w:tcPr>
          <w:p w:rsidR="0079518A" w:rsidRPr="0079518A" w:rsidRDefault="0079518A" w:rsidP="00BA304D">
            <w:pPr>
              <w:ind w:right="310"/>
              <w:jc w:val="both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7951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 xml:space="preserve">2. </w:t>
            </w:r>
          </w:p>
        </w:tc>
        <w:tc>
          <w:tcPr>
            <w:tcW w:w="4517" w:type="dxa"/>
            <w:hideMark/>
          </w:tcPr>
          <w:p w:rsidR="0079518A" w:rsidRPr="0079518A" w:rsidRDefault="0079518A" w:rsidP="00BA304D">
            <w:pPr>
              <w:ind w:right="310" w:firstLine="426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7951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 xml:space="preserve">Налог на доходы физ.лиц </w:t>
            </w:r>
          </w:p>
        </w:tc>
        <w:tc>
          <w:tcPr>
            <w:tcW w:w="2262" w:type="dxa"/>
            <w:hideMark/>
          </w:tcPr>
          <w:p w:rsidR="0079518A" w:rsidRPr="0079518A" w:rsidRDefault="0079518A" w:rsidP="00BA304D">
            <w:pPr>
              <w:ind w:right="310" w:firstLine="426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7951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70,0</w:t>
            </w:r>
          </w:p>
        </w:tc>
        <w:tc>
          <w:tcPr>
            <w:tcW w:w="3260" w:type="dxa"/>
            <w:hideMark/>
          </w:tcPr>
          <w:p w:rsidR="0079518A" w:rsidRPr="0079518A" w:rsidRDefault="0079518A" w:rsidP="00BA304D">
            <w:pPr>
              <w:ind w:right="310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7951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 xml:space="preserve"> 66,4         (95%)</w:t>
            </w:r>
          </w:p>
        </w:tc>
      </w:tr>
      <w:tr w:rsidR="0079518A" w:rsidRPr="0079518A" w:rsidTr="00BA304D">
        <w:trPr>
          <w:trHeight w:val="415"/>
        </w:trPr>
        <w:tc>
          <w:tcPr>
            <w:tcW w:w="984" w:type="dxa"/>
            <w:hideMark/>
          </w:tcPr>
          <w:p w:rsidR="0079518A" w:rsidRPr="0079518A" w:rsidRDefault="0079518A" w:rsidP="00BA304D">
            <w:pPr>
              <w:ind w:right="310"/>
              <w:jc w:val="both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7951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 xml:space="preserve">3. </w:t>
            </w:r>
          </w:p>
        </w:tc>
        <w:tc>
          <w:tcPr>
            <w:tcW w:w="4517" w:type="dxa"/>
            <w:hideMark/>
          </w:tcPr>
          <w:p w:rsidR="0079518A" w:rsidRPr="0079518A" w:rsidRDefault="0079518A" w:rsidP="00BA304D">
            <w:pPr>
              <w:ind w:right="310" w:firstLine="426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7951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 xml:space="preserve">Налог на имущество </w:t>
            </w:r>
          </w:p>
        </w:tc>
        <w:tc>
          <w:tcPr>
            <w:tcW w:w="2262" w:type="dxa"/>
            <w:hideMark/>
          </w:tcPr>
          <w:p w:rsidR="0079518A" w:rsidRPr="0079518A" w:rsidRDefault="0079518A" w:rsidP="00BA304D">
            <w:pPr>
              <w:ind w:right="310" w:firstLine="426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7951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38,0</w:t>
            </w:r>
          </w:p>
        </w:tc>
        <w:tc>
          <w:tcPr>
            <w:tcW w:w="3260" w:type="dxa"/>
            <w:hideMark/>
          </w:tcPr>
          <w:p w:rsidR="0079518A" w:rsidRPr="0079518A" w:rsidRDefault="0079518A" w:rsidP="00BA304D">
            <w:pPr>
              <w:ind w:right="310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7951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 xml:space="preserve"> 66,8         (176%)</w:t>
            </w:r>
          </w:p>
        </w:tc>
      </w:tr>
      <w:tr w:rsidR="0079518A" w:rsidRPr="0079518A" w:rsidTr="00BA304D">
        <w:trPr>
          <w:trHeight w:val="415"/>
        </w:trPr>
        <w:tc>
          <w:tcPr>
            <w:tcW w:w="984" w:type="dxa"/>
            <w:hideMark/>
          </w:tcPr>
          <w:p w:rsidR="0079518A" w:rsidRPr="0079518A" w:rsidRDefault="0079518A" w:rsidP="00BA304D">
            <w:pPr>
              <w:ind w:right="310"/>
              <w:jc w:val="both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7951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 xml:space="preserve">5. </w:t>
            </w:r>
          </w:p>
        </w:tc>
        <w:tc>
          <w:tcPr>
            <w:tcW w:w="4517" w:type="dxa"/>
            <w:hideMark/>
          </w:tcPr>
          <w:p w:rsidR="0079518A" w:rsidRPr="0079518A" w:rsidRDefault="0079518A" w:rsidP="00BA304D">
            <w:pPr>
              <w:ind w:right="310" w:firstLine="426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7951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 xml:space="preserve">Единый сельхоз налог </w:t>
            </w:r>
          </w:p>
        </w:tc>
        <w:tc>
          <w:tcPr>
            <w:tcW w:w="2262" w:type="dxa"/>
            <w:hideMark/>
          </w:tcPr>
          <w:p w:rsidR="0079518A" w:rsidRPr="0079518A" w:rsidRDefault="0079518A" w:rsidP="00BA304D">
            <w:pPr>
              <w:ind w:right="310" w:firstLine="426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7951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20,0</w:t>
            </w:r>
          </w:p>
        </w:tc>
        <w:tc>
          <w:tcPr>
            <w:tcW w:w="3260" w:type="dxa"/>
            <w:hideMark/>
          </w:tcPr>
          <w:p w:rsidR="0079518A" w:rsidRPr="0079518A" w:rsidRDefault="0079518A" w:rsidP="00BA304D">
            <w:pPr>
              <w:ind w:right="310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7951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 xml:space="preserve"> 33,6         (168 %)</w:t>
            </w:r>
          </w:p>
        </w:tc>
      </w:tr>
      <w:tr w:rsidR="0079518A" w:rsidRPr="0079518A" w:rsidTr="00BA304D">
        <w:trPr>
          <w:trHeight w:val="383"/>
        </w:trPr>
        <w:tc>
          <w:tcPr>
            <w:tcW w:w="984" w:type="dxa"/>
            <w:hideMark/>
          </w:tcPr>
          <w:p w:rsidR="0079518A" w:rsidRPr="0079518A" w:rsidRDefault="0079518A" w:rsidP="00BA304D">
            <w:pPr>
              <w:ind w:right="310"/>
              <w:jc w:val="both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7951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 xml:space="preserve">6. </w:t>
            </w:r>
          </w:p>
        </w:tc>
        <w:tc>
          <w:tcPr>
            <w:tcW w:w="4517" w:type="dxa"/>
            <w:hideMark/>
          </w:tcPr>
          <w:p w:rsidR="0079518A" w:rsidRPr="0079518A" w:rsidRDefault="0079518A" w:rsidP="00BA304D">
            <w:pPr>
              <w:ind w:right="310" w:firstLine="426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7951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 xml:space="preserve">Госпошлина </w:t>
            </w:r>
          </w:p>
        </w:tc>
        <w:tc>
          <w:tcPr>
            <w:tcW w:w="2262" w:type="dxa"/>
            <w:hideMark/>
          </w:tcPr>
          <w:p w:rsidR="0079518A" w:rsidRPr="0079518A" w:rsidRDefault="0079518A" w:rsidP="00BA304D">
            <w:pPr>
              <w:ind w:right="310" w:firstLine="426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7951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1,0</w:t>
            </w:r>
          </w:p>
        </w:tc>
        <w:tc>
          <w:tcPr>
            <w:tcW w:w="3260" w:type="dxa"/>
            <w:hideMark/>
          </w:tcPr>
          <w:p w:rsidR="0079518A" w:rsidRPr="0079518A" w:rsidRDefault="0079518A" w:rsidP="00BA304D">
            <w:pPr>
              <w:ind w:right="310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7951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 xml:space="preserve"> 1,9           (190%)</w:t>
            </w:r>
          </w:p>
        </w:tc>
      </w:tr>
      <w:tr w:rsidR="0079518A" w:rsidRPr="0079518A" w:rsidTr="00BA304D">
        <w:trPr>
          <w:trHeight w:val="417"/>
        </w:trPr>
        <w:tc>
          <w:tcPr>
            <w:tcW w:w="984" w:type="dxa"/>
            <w:hideMark/>
          </w:tcPr>
          <w:p w:rsidR="0079518A" w:rsidRPr="0079518A" w:rsidRDefault="0079518A" w:rsidP="00BA304D">
            <w:pPr>
              <w:ind w:right="310"/>
              <w:jc w:val="both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7951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 xml:space="preserve">7. </w:t>
            </w:r>
          </w:p>
        </w:tc>
        <w:tc>
          <w:tcPr>
            <w:tcW w:w="4517" w:type="dxa"/>
            <w:hideMark/>
          </w:tcPr>
          <w:p w:rsidR="0079518A" w:rsidRPr="0079518A" w:rsidRDefault="0079518A" w:rsidP="00BA304D">
            <w:pPr>
              <w:ind w:right="310" w:firstLine="426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7951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 xml:space="preserve">Самообложение граждан </w:t>
            </w:r>
          </w:p>
        </w:tc>
        <w:tc>
          <w:tcPr>
            <w:tcW w:w="2262" w:type="dxa"/>
            <w:hideMark/>
          </w:tcPr>
          <w:p w:rsidR="0079518A" w:rsidRPr="0079518A" w:rsidRDefault="0079518A" w:rsidP="00BA304D">
            <w:pPr>
              <w:ind w:right="310" w:firstLine="426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7951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80,1</w:t>
            </w:r>
          </w:p>
        </w:tc>
        <w:tc>
          <w:tcPr>
            <w:tcW w:w="3260" w:type="dxa"/>
            <w:hideMark/>
          </w:tcPr>
          <w:p w:rsidR="0079518A" w:rsidRPr="0079518A" w:rsidRDefault="0079518A" w:rsidP="00BA304D">
            <w:pPr>
              <w:ind w:right="310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7951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 xml:space="preserve"> 80,1         (100%)</w:t>
            </w:r>
          </w:p>
        </w:tc>
      </w:tr>
      <w:tr w:rsidR="0079518A" w:rsidRPr="0079518A" w:rsidTr="00BA304D">
        <w:trPr>
          <w:trHeight w:val="409"/>
        </w:trPr>
        <w:tc>
          <w:tcPr>
            <w:tcW w:w="984" w:type="dxa"/>
            <w:hideMark/>
          </w:tcPr>
          <w:p w:rsidR="0079518A" w:rsidRPr="0079518A" w:rsidRDefault="0079518A" w:rsidP="00BA304D">
            <w:pPr>
              <w:ind w:right="310"/>
              <w:jc w:val="both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7951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 xml:space="preserve">8. </w:t>
            </w:r>
          </w:p>
        </w:tc>
        <w:tc>
          <w:tcPr>
            <w:tcW w:w="4517" w:type="dxa"/>
            <w:hideMark/>
          </w:tcPr>
          <w:p w:rsidR="0079518A" w:rsidRPr="0079518A" w:rsidRDefault="0079518A" w:rsidP="00BA304D">
            <w:pPr>
              <w:ind w:right="310" w:firstLine="426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7951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Доходы от сдачи в аренду    имущества</w:t>
            </w:r>
          </w:p>
        </w:tc>
        <w:tc>
          <w:tcPr>
            <w:tcW w:w="2262" w:type="dxa"/>
            <w:hideMark/>
          </w:tcPr>
          <w:p w:rsidR="0079518A" w:rsidRPr="0079518A" w:rsidRDefault="0079518A" w:rsidP="00BA304D">
            <w:pPr>
              <w:ind w:right="310" w:firstLine="426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7951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-</w:t>
            </w:r>
          </w:p>
        </w:tc>
        <w:tc>
          <w:tcPr>
            <w:tcW w:w="3260" w:type="dxa"/>
            <w:hideMark/>
          </w:tcPr>
          <w:p w:rsidR="0079518A" w:rsidRPr="0079518A" w:rsidRDefault="0079518A" w:rsidP="00BA304D">
            <w:pPr>
              <w:ind w:right="310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7951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 xml:space="preserve"> 162,9       (%)</w:t>
            </w:r>
          </w:p>
        </w:tc>
      </w:tr>
      <w:tr w:rsidR="0079518A" w:rsidRPr="0079518A" w:rsidTr="00BA304D">
        <w:trPr>
          <w:trHeight w:val="414"/>
        </w:trPr>
        <w:tc>
          <w:tcPr>
            <w:tcW w:w="984" w:type="dxa"/>
            <w:hideMark/>
          </w:tcPr>
          <w:p w:rsidR="0079518A" w:rsidRPr="0079518A" w:rsidRDefault="0079518A" w:rsidP="00BA304D">
            <w:pPr>
              <w:ind w:right="310" w:firstLine="426"/>
              <w:jc w:val="both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</w:p>
        </w:tc>
        <w:tc>
          <w:tcPr>
            <w:tcW w:w="4517" w:type="dxa"/>
            <w:hideMark/>
          </w:tcPr>
          <w:p w:rsidR="0079518A" w:rsidRPr="0079518A" w:rsidRDefault="0079518A" w:rsidP="00BA304D">
            <w:pPr>
              <w:ind w:right="310" w:firstLine="426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7951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 xml:space="preserve">ИТОГО </w:t>
            </w:r>
          </w:p>
        </w:tc>
        <w:tc>
          <w:tcPr>
            <w:tcW w:w="2262" w:type="dxa"/>
            <w:hideMark/>
          </w:tcPr>
          <w:p w:rsidR="0079518A" w:rsidRPr="0079518A" w:rsidRDefault="0079518A" w:rsidP="00BA304D">
            <w:pPr>
              <w:ind w:right="310" w:firstLine="426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7951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1459,1</w:t>
            </w:r>
          </w:p>
        </w:tc>
        <w:tc>
          <w:tcPr>
            <w:tcW w:w="3260" w:type="dxa"/>
            <w:hideMark/>
          </w:tcPr>
          <w:p w:rsidR="0079518A" w:rsidRPr="0079518A" w:rsidRDefault="0079518A" w:rsidP="00BA304D">
            <w:pPr>
              <w:ind w:right="310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7951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 xml:space="preserve"> 1825,3     (125,1%)</w:t>
            </w:r>
          </w:p>
        </w:tc>
      </w:tr>
    </w:tbl>
    <w:p w:rsidR="0079518A" w:rsidRPr="0079518A" w:rsidRDefault="0079518A" w:rsidP="007951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18A" w:rsidRPr="0079518A" w:rsidRDefault="0079518A" w:rsidP="0079518A">
      <w:pPr>
        <w:pStyle w:val="a5"/>
        <w:spacing w:before="0" w:beforeAutospacing="0" w:after="0" w:afterAutospacing="0"/>
        <w:ind w:right="317"/>
        <w:jc w:val="center"/>
        <w:rPr>
          <w:rFonts w:eastAsia="+mn-ea"/>
          <w:b/>
          <w:bCs/>
          <w:color w:val="FFFFFF"/>
          <w:kern w:val="24"/>
          <w:sz w:val="32"/>
          <w:szCs w:val="32"/>
        </w:rPr>
      </w:pPr>
      <w:r w:rsidRPr="0079518A">
        <w:rPr>
          <w:b/>
          <w:sz w:val="28"/>
          <w:szCs w:val="28"/>
        </w:rPr>
        <w:t xml:space="preserve">Расход бюджета поселения в 2018 г. </w:t>
      </w:r>
      <w:r w:rsidRPr="0079518A">
        <w:rPr>
          <w:b/>
          <w:bCs/>
          <w:i/>
          <w:sz w:val="32"/>
          <w:szCs w:val="32"/>
        </w:rPr>
        <w:t>(слайд).</w:t>
      </w:r>
    </w:p>
    <w:p w:rsidR="0079518A" w:rsidRPr="0079518A" w:rsidRDefault="0079518A" w:rsidP="0079518A">
      <w:pPr>
        <w:pStyle w:val="a5"/>
        <w:spacing w:before="0" w:beforeAutospacing="0" w:after="0" w:afterAutospacing="0"/>
        <w:ind w:right="317"/>
        <w:jc w:val="both"/>
      </w:pPr>
      <w:r w:rsidRPr="0079518A">
        <w:rPr>
          <w:rFonts w:eastAsia="+mn-ea"/>
          <w:b/>
          <w:bCs/>
          <w:color w:val="FFFFFF"/>
          <w:kern w:val="24"/>
          <w:sz w:val="32"/>
          <w:szCs w:val="32"/>
        </w:rPr>
        <w:t>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49"/>
        <w:gridCol w:w="2754"/>
        <w:gridCol w:w="2754"/>
      </w:tblGrid>
      <w:tr w:rsidR="0079518A" w:rsidRPr="0079518A" w:rsidTr="00BA304D">
        <w:tc>
          <w:tcPr>
            <w:tcW w:w="959" w:type="dxa"/>
          </w:tcPr>
          <w:p w:rsidR="0079518A" w:rsidRPr="0079518A" w:rsidRDefault="0079518A" w:rsidP="00BA30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79518A" w:rsidRPr="0079518A" w:rsidRDefault="0079518A" w:rsidP="00BA30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4549" w:type="dxa"/>
          </w:tcPr>
          <w:p w:rsidR="0079518A" w:rsidRPr="0079518A" w:rsidRDefault="0079518A" w:rsidP="00BA30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РАСХОДЫ</w:t>
            </w:r>
          </w:p>
        </w:tc>
        <w:tc>
          <w:tcPr>
            <w:tcW w:w="2754" w:type="dxa"/>
          </w:tcPr>
          <w:p w:rsidR="0079518A" w:rsidRPr="0079518A" w:rsidRDefault="0079518A" w:rsidP="00BA30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 на 2018 год</w:t>
            </w:r>
          </w:p>
          <w:p w:rsidR="0079518A" w:rsidRPr="0079518A" w:rsidRDefault="0079518A" w:rsidP="00BA30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(тыс.руб) </w:t>
            </w:r>
          </w:p>
        </w:tc>
        <w:tc>
          <w:tcPr>
            <w:tcW w:w="2754" w:type="dxa"/>
          </w:tcPr>
          <w:p w:rsidR="0079518A" w:rsidRPr="0079518A" w:rsidRDefault="0079518A" w:rsidP="00BA30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Исполнение на 01.01.2019г (тыс.руб. и %) </w:t>
            </w:r>
          </w:p>
        </w:tc>
      </w:tr>
      <w:tr w:rsidR="0079518A" w:rsidRPr="0079518A" w:rsidTr="00BA304D">
        <w:tc>
          <w:tcPr>
            <w:tcW w:w="959" w:type="dxa"/>
          </w:tcPr>
          <w:p w:rsidR="0079518A" w:rsidRPr="0079518A" w:rsidRDefault="0079518A" w:rsidP="00BA30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</w:t>
            </w:r>
          </w:p>
        </w:tc>
        <w:tc>
          <w:tcPr>
            <w:tcW w:w="4549" w:type="dxa"/>
          </w:tcPr>
          <w:p w:rsidR="0079518A" w:rsidRPr="0079518A" w:rsidRDefault="0079518A" w:rsidP="00BA30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2754" w:type="dxa"/>
          </w:tcPr>
          <w:p w:rsidR="0079518A" w:rsidRPr="0079518A" w:rsidRDefault="0079518A" w:rsidP="00BA30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5379,3 </w:t>
            </w:r>
          </w:p>
        </w:tc>
        <w:tc>
          <w:tcPr>
            <w:tcW w:w="2754" w:type="dxa"/>
          </w:tcPr>
          <w:p w:rsidR="0079518A" w:rsidRPr="0079518A" w:rsidRDefault="0079518A" w:rsidP="00BA30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5376,1    (99,9 %) </w:t>
            </w:r>
          </w:p>
        </w:tc>
      </w:tr>
    </w:tbl>
    <w:p w:rsidR="000035B4" w:rsidRPr="0079518A" w:rsidRDefault="000035B4" w:rsidP="00287634">
      <w:pPr>
        <w:ind w:right="310" w:firstLine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518A">
        <w:rPr>
          <w:rFonts w:ascii="Times New Roman" w:hAnsi="Times New Roman" w:cs="Times New Roman"/>
          <w:b/>
          <w:bCs/>
          <w:sz w:val="32"/>
          <w:szCs w:val="32"/>
        </w:rPr>
        <w:t>Работа с населением</w:t>
      </w:r>
    </w:p>
    <w:p w:rsidR="000035B4" w:rsidRPr="00287634" w:rsidRDefault="000035B4" w:rsidP="00287634">
      <w:pPr>
        <w:tabs>
          <w:tab w:val="num" w:pos="0"/>
        </w:tabs>
        <w:ind w:right="310" w:firstLine="426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035B4">
        <w:rPr>
          <w:rFonts w:ascii="Times New Roman" w:hAnsi="Times New Roman" w:cs="Times New Roman"/>
          <w:sz w:val="32"/>
          <w:szCs w:val="32"/>
        </w:rPr>
        <w:t xml:space="preserve">За  прошедший период 2018 года было проведено </w:t>
      </w:r>
      <w:r w:rsidR="001B6CE5">
        <w:rPr>
          <w:rFonts w:ascii="Times New Roman" w:hAnsi="Times New Roman" w:cs="Times New Roman"/>
          <w:b/>
          <w:bCs/>
          <w:iCs/>
          <w:sz w:val="32"/>
          <w:szCs w:val="32"/>
        </w:rPr>
        <w:t>20</w:t>
      </w:r>
      <w:r w:rsidRPr="000035B4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заседаний</w:t>
      </w:r>
      <w:r w:rsidRPr="000035B4">
        <w:rPr>
          <w:rFonts w:ascii="Times New Roman" w:hAnsi="Times New Roman" w:cs="Times New Roman"/>
          <w:sz w:val="32"/>
          <w:szCs w:val="32"/>
        </w:rPr>
        <w:t xml:space="preserve"> Совета Новоспасского сельского поселения, рассмотрено </w:t>
      </w:r>
      <w:r w:rsidR="001B6CE5">
        <w:rPr>
          <w:rFonts w:ascii="Times New Roman" w:hAnsi="Times New Roman" w:cs="Times New Roman"/>
          <w:sz w:val="32"/>
          <w:szCs w:val="32"/>
          <w:lang w:val="tt-RU"/>
        </w:rPr>
        <w:t>34</w:t>
      </w:r>
      <w:r w:rsidRPr="000035B4">
        <w:rPr>
          <w:rFonts w:ascii="Times New Roman" w:hAnsi="Times New Roman" w:cs="Times New Roman"/>
          <w:sz w:val="32"/>
          <w:szCs w:val="32"/>
        </w:rPr>
        <w:t xml:space="preserve"> вопроса.  Всего Исполнительным комитетом Новоспасского сельского поселения за 7 </w:t>
      </w:r>
      <w:r w:rsidRPr="000035B4">
        <w:rPr>
          <w:rFonts w:ascii="Times New Roman" w:hAnsi="Times New Roman" w:cs="Times New Roman"/>
          <w:sz w:val="32"/>
          <w:szCs w:val="32"/>
        </w:rPr>
        <w:lastRenderedPageBreak/>
        <w:t>месяцев 201</w:t>
      </w:r>
      <w:r w:rsidRPr="000035B4">
        <w:rPr>
          <w:rFonts w:ascii="Times New Roman" w:hAnsi="Times New Roman" w:cs="Times New Roman"/>
          <w:sz w:val="32"/>
          <w:szCs w:val="32"/>
          <w:lang w:val="tt-RU"/>
        </w:rPr>
        <w:t>8</w:t>
      </w:r>
      <w:r w:rsidRPr="000035B4">
        <w:rPr>
          <w:rFonts w:ascii="Times New Roman" w:hAnsi="Times New Roman" w:cs="Times New Roman"/>
          <w:sz w:val="32"/>
          <w:szCs w:val="32"/>
        </w:rPr>
        <w:t xml:space="preserve"> года выдано </w:t>
      </w:r>
      <w:r w:rsidR="001B6CE5">
        <w:rPr>
          <w:rFonts w:ascii="Times New Roman" w:hAnsi="Times New Roman" w:cs="Times New Roman"/>
          <w:bCs/>
          <w:iCs/>
          <w:sz w:val="32"/>
          <w:szCs w:val="32"/>
          <w:lang w:val="tt-RU"/>
        </w:rPr>
        <w:t>211</w:t>
      </w:r>
      <w:r w:rsidRPr="000035B4">
        <w:rPr>
          <w:rFonts w:ascii="Times New Roman" w:hAnsi="Times New Roman" w:cs="Times New Roman"/>
          <w:bCs/>
          <w:iCs/>
          <w:sz w:val="32"/>
          <w:szCs w:val="32"/>
        </w:rPr>
        <w:t xml:space="preserve"> справ</w:t>
      </w:r>
      <w:r w:rsidR="001B6CE5">
        <w:rPr>
          <w:rFonts w:ascii="Times New Roman" w:hAnsi="Times New Roman" w:cs="Times New Roman"/>
          <w:bCs/>
          <w:iCs/>
          <w:sz w:val="32"/>
          <w:szCs w:val="32"/>
        </w:rPr>
        <w:t>о</w:t>
      </w:r>
      <w:r w:rsidRPr="000035B4">
        <w:rPr>
          <w:rFonts w:ascii="Times New Roman" w:hAnsi="Times New Roman" w:cs="Times New Roman"/>
          <w:bCs/>
          <w:iCs/>
          <w:sz w:val="32"/>
          <w:szCs w:val="32"/>
        </w:rPr>
        <w:t>к и выпис</w:t>
      </w:r>
      <w:r w:rsidR="001B6CE5">
        <w:rPr>
          <w:rFonts w:ascii="Times New Roman" w:hAnsi="Times New Roman" w:cs="Times New Roman"/>
          <w:bCs/>
          <w:iCs/>
          <w:sz w:val="32"/>
          <w:szCs w:val="32"/>
        </w:rPr>
        <w:t>ок из похозяйственных и домовых книг</w:t>
      </w:r>
      <w:r w:rsidRPr="000035B4">
        <w:rPr>
          <w:rFonts w:ascii="Times New Roman" w:hAnsi="Times New Roman" w:cs="Times New Roman"/>
          <w:sz w:val="32"/>
          <w:szCs w:val="32"/>
        </w:rPr>
        <w:t xml:space="preserve">, </w:t>
      </w:r>
      <w:r w:rsidRPr="000035B4">
        <w:rPr>
          <w:rFonts w:ascii="Times New Roman" w:hAnsi="Times New Roman" w:cs="Times New Roman"/>
          <w:bCs/>
          <w:iCs/>
          <w:sz w:val="32"/>
          <w:szCs w:val="32"/>
        </w:rPr>
        <w:t xml:space="preserve">совершено </w:t>
      </w:r>
      <w:r w:rsidR="001B6CE5">
        <w:rPr>
          <w:rFonts w:ascii="Times New Roman" w:hAnsi="Times New Roman" w:cs="Times New Roman"/>
          <w:bCs/>
          <w:iCs/>
          <w:sz w:val="32"/>
          <w:szCs w:val="32"/>
          <w:lang w:val="tt-RU"/>
        </w:rPr>
        <w:t>10</w:t>
      </w:r>
      <w:r w:rsidRPr="000035B4">
        <w:rPr>
          <w:rFonts w:ascii="Times New Roman" w:hAnsi="Times New Roman" w:cs="Times New Roman"/>
          <w:bCs/>
          <w:iCs/>
          <w:sz w:val="32"/>
          <w:szCs w:val="32"/>
          <w:lang w:val="tt-RU"/>
        </w:rPr>
        <w:t xml:space="preserve"> </w:t>
      </w:r>
      <w:r w:rsidRPr="000035B4">
        <w:rPr>
          <w:rFonts w:ascii="Times New Roman" w:hAnsi="Times New Roman" w:cs="Times New Roman"/>
          <w:bCs/>
          <w:iCs/>
          <w:sz w:val="32"/>
          <w:szCs w:val="32"/>
        </w:rPr>
        <w:t>нотариальных действия.</w:t>
      </w:r>
      <w:r w:rsidRPr="000035B4">
        <w:rPr>
          <w:rFonts w:ascii="Times New Roman" w:hAnsi="Times New Roman" w:cs="Times New Roman"/>
          <w:sz w:val="32"/>
          <w:szCs w:val="32"/>
        </w:rPr>
        <w:t xml:space="preserve"> Проводится работа по информированию жителей поселения:  совершаются подворовые обходы, организовываются встречи с работниками социальной службы </w:t>
      </w:r>
      <w:r w:rsidRPr="000035B4">
        <w:rPr>
          <w:rFonts w:ascii="Times New Roman" w:hAnsi="Times New Roman" w:cs="Times New Roman"/>
          <w:b/>
          <w:bCs/>
          <w:i/>
          <w:iCs/>
          <w:sz w:val="32"/>
          <w:szCs w:val="32"/>
        </w:rPr>
        <w:t>(сл.)</w:t>
      </w:r>
      <w:r w:rsidRPr="000035B4">
        <w:rPr>
          <w:rFonts w:ascii="Times New Roman" w:hAnsi="Times New Roman" w:cs="Times New Roman"/>
          <w:sz w:val="32"/>
          <w:szCs w:val="32"/>
        </w:rPr>
        <w:t xml:space="preserve">, распространяется информация по линии соц.защиты. Особое внимание уделяется одиноким и многодетным.  В канун праздника «Дня победы» были розданы подарки вдовам погибших в ВОВ и ветеранам тыла </w:t>
      </w:r>
      <w:r w:rsidRPr="000035B4">
        <w:rPr>
          <w:rFonts w:ascii="Times New Roman" w:hAnsi="Times New Roman" w:cs="Times New Roman"/>
          <w:b/>
          <w:i/>
          <w:sz w:val="32"/>
          <w:szCs w:val="32"/>
        </w:rPr>
        <w:t>(сл.).</w:t>
      </w:r>
    </w:p>
    <w:p w:rsidR="000035B4" w:rsidRPr="000035B4" w:rsidRDefault="000035B4" w:rsidP="00287634">
      <w:pPr>
        <w:tabs>
          <w:tab w:val="num" w:pos="180"/>
        </w:tabs>
        <w:ind w:right="310" w:firstLine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35B4">
        <w:rPr>
          <w:rFonts w:ascii="Times New Roman" w:hAnsi="Times New Roman" w:cs="Times New Roman"/>
          <w:b/>
          <w:bCs/>
          <w:sz w:val="32"/>
          <w:szCs w:val="32"/>
        </w:rPr>
        <w:t>Социальная сфера.</w:t>
      </w:r>
    </w:p>
    <w:p w:rsidR="000035B4" w:rsidRPr="000035B4" w:rsidRDefault="000035B4" w:rsidP="000035B4">
      <w:pPr>
        <w:ind w:right="310" w:firstLine="426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035B4">
        <w:rPr>
          <w:rFonts w:ascii="Times New Roman" w:hAnsi="Times New Roman" w:cs="Times New Roman"/>
          <w:sz w:val="32"/>
          <w:szCs w:val="32"/>
        </w:rPr>
        <w:t>В Новоспасском сельском поселении с сентября 2017 года работает одна начальная школа – филиал Александро-Слободской ООШ</w:t>
      </w:r>
      <w:r w:rsidRPr="000035B4">
        <w:rPr>
          <w:rFonts w:ascii="Times New Roman" w:hAnsi="Times New Roman" w:cs="Times New Roman"/>
          <w:sz w:val="32"/>
          <w:szCs w:val="32"/>
          <w:lang w:val="tt-RU"/>
        </w:rPr>
        <w:t xml:space="preserve">, где будут </w:t>
      </w:r>
      <w:r w:rsidRPr="000035B4">
        <w:rPr>
          <w:rFonts w:ascii="Times New Roman" w:hAnsi="Times New Roman" w:cs="Times New Roman"/>
          <w:color w:val="000000"/>
          <w:sz w:val="32"/>
          <w:szCs w:val="32"/>
          <w:lang w:val="tt-RU"/>
        </w:rPr>
        <w:t xml:space="preserve">обучатся 14 учеников, обучать которых будут 2 педагога. В первый раз переступят порог школы 5 первоклассников </w:t>
      </w:r>
      <w:r w:rsidRPr="000035B4">
        <w:rPr>
          <w:rFonts w:ascii="Times New Roman" w:hAnsi="Times New Roman" w:cs="Times New Roman"/>
          <w:b/>
          <w:i/>
          <w:sz w:val="32"/>
          <w:szCs w:val="32"/>
        </w:rPr>
        <w:t>(сл.).</w:t>
      </w:r>
    </w:p>
    <w:p w:rsidR="000035B4" w:rsidRPr="000035B4" w:rsidRDefault="000035B4" w:rsidP="000035B4">
      <w:pPr>
        <w:ind w:right="310" w:firstLine="426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035B4">
        <w:rPr>
          <w:rFonts w:ascii="Times New Roman" w:hAnsi="Times New Roman" w:cs="Times New Roman"/>
          <w:sz w:val="32"/>
          <w:szCs w:val="32"/>
          <w:lang w:val="tt-RU"/>
        </w:rPr>
        <w:t>На территории  сельского поселения имеется</w:t>
      </w:r>
      <w:r w:rsidRPr="000035B4">
        <w:rPr>
          <w:rFonts w:ascii="Times New Roman" w:hAnsi="Times New Roman" w:cs="Times New Roman"/>
          <w:sz w:val="32"/>
          <w:szCs w:val="32"/>
        </w:rPr>
        <w:t xml:space="preserve"> сельский </w:t>
      </w:r>
      <w:r w:rsidRPr="000035B4">
        <w:rPr>
          <w:rFonts w:ascii="Times New Roman" w:hAnsi="Times New Roman" w:cs="Times New Roman"/>
          <w:sz w:val="32"/>
          <w:szCs w:val="32"/>
          <w:lang w:val="tt-RU"/>
        </w:rPr>
        <w:t>дом культуры,</w:t>
      </w:r>
      <w:r w:rsidRPr="000035B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Pr="000035B4">
        <w:rPr>
          <w:rFonts w:ascii="Times New Roman" w:hAnsi="Times New Roman" w:cs="Times New Roman"/>
          <w:b/>
          <w:bCs/>
          <w:i/>
          <w:iCs/>
          <w:sz w:val="32"/>
          <w:szCs w:val="32"/>
        </w:rPr>
        <w:t>(сл.)</w:t>
      </w:r>
      <w:r w:rsidRPr="000035B4">
        <w:rPr>
          <w:rFonts w:ascii="Times New Roman" w:hAnsi="Times New Roman" w:cs="Times New Roman"/>
          <w:sz w:val="32"/>
          <w:szCs w:val="32"/>
        </w:rPr>
        <w:t xml:space="preserve"> </w:t>
      </w:r>
      <w:r w:rsidRPr="000035B4">
        <w:rPr>
          <w:rFonts w:ascii="Times New Roman" w:hAnsi="Times New Roman" w:cs="Times New Roman"/>
          <w:sz w:val="32"/>
          <w:szCs w:val="32"/>
          <w:lang w:val="tt-RU"/>
        </w:rPr>
        <w:t xml:space="preserve">работает </w:t>
      </w:r>
      <w:r w:rsidRPr="000035B4">
        <w:rPr>
          <w:rFonts w:ascii="Times New Roman" w:hAnsi="Times New Roman" w:cs="Times New Roman"/>
          <w:sz w:val="32"/>
          <w:szCs w:val="32"/>
        </w:rPr>
        <w:t xml:space="preserve"> сельская библиотека, почтовое отделение и  ФАП</w:t>
      </w:r>
      <w:r w:rsidRPr="000035B4">
        <w:rPr>
          <w:rFonts w:ascii="Times New Roman" w:hAnsi="Times New Roman" w:cs="Times New Roman"/>
          <w:sz w:val="32"/>
          <w:szCs w:val="32"/>
          <w:lang w:val="tt-RU"/>
        </w:rPr>
        <w:t>.</w:t>
      </w:r>
      <w:r w:rsidRPr="000035B4">
        <w:rPr>
          <w:rFonts w:ascii="Times New Roman" w:hAnsi="Times New Roman" w:cs="Times New Roman"/>
          <w:sz w:val="32"/>
          <w:szCs w:val="32"/>
        </w:rPr>
        <w:t xml:space="preserve"> Работники</w:t>
      </w:r>
      <w:r w:rsidRPr="000035B4">
        <w:rPr>
          <w:rFonts w:ascii="Times New Roman" w:hAnsi="Times New Roman" w:cs="Times New Roman"/>
          <w:sz w:val="32"/>
          <w:szCs w:val="32"/>
          <w:lang w:val="tt-RU"/>
        </w:rPr>
        <w:t xml:space="preserve">   клуба и библиотеки </w:t>
      </w:r>
      <w:r w:rsidRPr="000035B4">
        <w:rPr>
          <w:rFonts w:ascii="Times New Roman" w:hAnsi="Times New Roman" w:cs="Times New Roman"/>
          <w:sz w:val="32"/>
          <w:szCs w:val="32"/>
        </w:rPr>
        <w:t xml:space="preserve">активно принимают участие в районных и местных </w:t>
      </w:r>
      <w:r w:rsidRPr="000035B4">
        <w:rPr>
          <w:rFonts w:ascii="Times New Roman" w:hAnsi="Times New Roman" w:cs="Times New Roman"/>
          <w:sz w:val="32"/>
          <w:szCs w:val="32"/>
          <w:lang w:val="tt-RU"/>
        </w:rPr>
        <w:t xml:space="preserve">культурных </w:t>
      </w:r>
      <w:r w:rsidRPr="000035B4">
        <w:rPr>
          <w:rFonts w:ascii="Times New Roman" w:hAnsi="Times New Roman" w:cs="Times New Roman"/>
          <w:sz w:val="32"/>
          <w:szCs w:val="32"/>
        </w:rPr>
        <w:t xml:space="preserve">мероприятиях </w:t>
      </w:r>
      <w:r w:rsidRPr="000035B4">
        <w:rPr>
          <w:rFonts w:ascii="Times New Roman" w:hAnsi="Times New Roman" w:cs="Times New Roman"/>
          <w:b/>
          <w:i/>
          <w:sz w:val="32"/>
          <w:szCs w:val="32"/>
        </w:rPr>
        <w:t>(сл.).</w:t>
      </w:r>
      <w:r w:rsidRPr="000035B4">
        <w:rPr>
          <w:rFonts w:ascii="Times New Roman" w:hAnsi="Times New Roman" w:cs="Times New Roman"/>
          <w:sz w:val="32"/>
          <w:szCs w:val="32"/>
        </w:rPr>
        <w:t xml:space="preserve"> В 2018 году в Новоспасском СДК прошел районный семинар клубных работников. Активное участие приняли в национальном празднике «Питрау», в сабантуе прходившем на Алтае, в городском празднике «Сабантуй-2018». В этом году Новоспасские механизаторы заняли 1 место и были отмечены на празднике. </w:t>
      </w:r>
    </w:p>
    <w:p w:rsidR="000035B4" w:rsidRPr="000035B4" w:rsidRDefault="000035B4" w:rsidP="000035B4">
      <w:pPr>
        <w:ind w:right="310" w:firstLine="426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035B4">
        <w:rPr>
          <w:rFonts w:ascii="Times New Roman" w:hAnsi="Times New Roman" w:cs="Times New Roman"/>
          <w:sz w:val="32"/>
          <w:szCs w:val="32"/>
        </w:rPr>
        <w:t>Продолжает работать танцевальная студия для дошкольников. Дети а также родители радуют нас своими выступлениями на всех праздниках.</w:t>
      </w:r>
    </w:p>
    <w:p w:rsidR="000035B4" w:rsidRPr="00287634" w:rsidRDefault="000035B4" w:rsidP="0028763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035B4">
        <w:rPr>
          <w:rFonts w:ascii="Times New Roman" w:hAnsi="Times New Roman" w:cs="Times New Roman"/>
          <w:sz w:val="32"/>
          <w:szCs w:val="32"/>
          <w:lang w:val="tt-RU"/>
        </w:rPr>
        <w:t>В поселении ведется  работа по части обучения населеления пользования электронными услугами. На данный момент около 30% населения пользуются электронными услугами.</w:t>
      </w:r>
      <w:r w:rsidRPr="000035B4">
        <w:rPr>
          <w:rFonts w:ascii="Times New Roman" w:hAnsi="Times New Roman" w:cs="Times New Roman"/>
          <w:sz w:val="32"/>
          <w:szCs w:val="32"/>
        </w:rPr>
        <w:t xml:space="preserve"> Новоспасская библиотека, совместно с Домом Культуры  активно помогают населению поселения в освоении компьютеров. В д. Старый Бусеряк проведен интернет. Хотелось бы подробнее рассказать об электронных услугах.</w:t>
      </w:r>
    </w:p>
    <w:p w:rsidR="000035B4" w:rsidRPr="000035B4" w:rsidRDefault="000035B4" w:rsidP="00287634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0035B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Противопожарные мероприятия (подворный обход), количество пожаров. Вопросы безопасности. Вопросы безопасности на водных объектах и т.д.</w:t>
      </w:r>
    </w:p>
    <w:p w:rsidR="000035B4" w:rsidRPr="000035B4" w:rsidRDefault="000035B4" w:rsidP="000035B4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0035B4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                    За 7 месяцев 2018 года в Новоспасском сельском поселении пожаров не зарегистрировано. В целях  обеспечения пожарной безопасности в </w:t>
      </w:r>
      <w:r w:rsidRPr="000035B4">
        <w:rPr>
          <w:rFonts w:ascii="Times New Roman" w:eastAsia="Calibri" w:hAnsi="Times New Roman" w:cs="Times New Roman"/>
          <w:sz w:val="32"/>
          <w:szCs w:val="32"/>
          <w:lang w:eastAsia="en-US"/>
        </w:rPr>
        <w:lastRenderedPageBreak/>
        <w:t>поселении ведется планомерная работа: жителям раздаются памятки, информация по мерам обеспечения пожарной безопасности, совершаются подворовые обходы, на сходах граждан затрагиваются вопросы по безопасности  в частном секторе. Уважаемые жители поселения, прошу соблюдать меры пожарной безопасности в личных подворьях. Идет заготовка сена. Хранение кормов вблизи строений или на территории частных домовладений может привлечь за собой  неприятные последствия. Неосторожное обращение с огнем, брошенная спичка или окурок легко за считанные минуты, может уничтожить стог сена или соломы. При небольшом порыве ветра , а зачастую и без его помощи огонь может переброситься на хозяйственные и жилые постройки. Когда пожар постучится в дом, думать и принимать какие-либо меры будет поздно. Также хочу обратить внимание на меры по безопасности на водных объектах.</w:t>
      </w:r>
      <w:r w:rsidRPr="000035B4">
        <w:rPr>
          <w:rFonts w:ascii="Times New Roman" w:hAnsi="Times New Roman" w:cs="Times New Roman"/>
          <w:sz w:val="32"/>
          <w:szCs w:val="32"/>
        </w:rPr>
        <w:t xml:space="preserve"> В связи с установлением на территории Республики Татарстан аномально высоких температур на водоемах республики сложилась крайне напряженная обстановка, связанная с резким ростом случаев гибели людей. Основной причиной гибели людей на воде является купание в необорудованных местах в состоянии алкогольного опьянения.         Помните, нельзя отпускать детей купаться без сопровождения взрослых, запрещено купаться в необорудованных местах. Нельзя купаться в состоянии алкогольного опьянения.</w:t>
      </w:r>
    </w:p>
    <w:p w:rsidR="000035B4" w:rsidRPr="000035B4" w:rsidRDefault="000035B4" w:rsidP="00287634">
      <w:pPr>
        <w:ind w:right="310" w:firstLine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35B4">
        <w:rPr>
          <w:rFonts w:ascii="Times New Roman" w:hAnsi="Times New Roman" w:cs="Times New Roman"/>
          <w:b/>
          <w:bCs/>
          <w:sz w:val="32"/>
          <w:szCs w:val="32"/>
        </w:rPr>
        <w:t>Благоустройство</w:t>
      </w:r>
    </w:p>
    <w:p w:rsidR="000035B4" w:rsidRPr="000035B4" w:rsidRDefault="000035B4" w:rsidP="000035B4">
      <w:pPr>
        <w:ind w:right="310" w:firstLine="426"/>
        <w:rPr>
          <w:rFonts w:ascii="Times New Roman" w:hAnsi="Times New Roman" w:cs="Times New Roman"/>
          <w:bCs/>
          <w:sz w:val="32"/>
          <w:szCs w:val="32"/>
        </w:rPr>
      </w:pPr>
      <w:r w:rsidRPr="000035B4">
        <w:rPr>
          <w:rFonts w:ascii="Times New Roman" w:hAnsi="Times New Roman" w:cs="Times New Roman"/>
          <w:bCs/>
          <w:sz w:val="32"/>
          <w:szCs w:val="32"/>
        </w:rPr>
        <w:t>За 7 месяцев на территории сельского поселения по благоустройству проводились следующие виды работ: очистка от мусора вдоль дорог, покраска столбов, организован обкос территорий</w:t>
      </w:r>
      <w:r w:rsidRPr="000035B4">
        <w:rPr>
          <w:rFonts w:ascii="Times New Roman" w:hAnsi="Times New Roman" w:cs="Times New Roman"/>
          <w:b/>
          <w:bCs/>
          <w:sz w:val="32"/>
          <w:szCs w:val="32"/>
        </w:rPr>
        <w:t>.(</w:t>
      </w:r>
      <w:r w:rsidRPr="000035B4">
        <w:rPr>
          <w:rFonts w:ascii="Times New Roman" w:hAnsi="Times New Roman" w:cs="Times New Roman"/>
          <w:b/>
          <w:bCs/>
          <w:i/>
          <w:sz w:val="32"/>
          <w:szCs w:val="32"/>
        </w:rPr>
        <w:t>сл.)</w:t>
      </w:r>
    </w:p>
    <w:p w:rsidR="000035B4" w:rsidRPr="00287634" w:rsidRDefault="000035B4" w:rsidP="00287634">
      <w:pPr>
        <w:tabs>
          <w:tab w:val="num" w:pos="180"/>
        </w:tabs>
        <w:ind w:right="310" w:firstLine="42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035B4">
        <w:rPr>
          <w:rFonts w:ascii="Times New Roman" w:hAnsi="Times New Roman" w:cs="Times New Roman"/>
          <w:bCs/>
          <w:sz w:val="32"/>
          <w:szCs w:val="32"/>
          <w:lang w:val="tt-RU"/>
        </w:rPr>
        <w:t>Х</w:t>
      </w:r>
      <w:r w:rsidRPr="000035B4">
        <w:rPr>
          <w:rFonts w:ascii="Times New Roman" w:hAnsi="Times New Roman" w:cs="Times New Roman"/>
          <w:bCs/>
          <w:sz w:val="32"/>
          <w:szCs w:val="32"/>
        </w:rPr>
        <w:t>очу выразить благодарность работникам нашего  сельского клуба</w:t>
      </w:r>
      <w:r w:rsidRPr="000035B4">
        <w:rPr>
          <w:rFonts w:ascii="Times New Roman" w:hAnsi="Times New Roman" w:cs="Times New Roman"/>
          <w:bCs/>
          <w:sz w:val="32"/>
          <w:szCs w:val="32"/>
          <w:lang w:val="tt-RU"/>
        </w:rPr>
        <w:t>, сельской библиотеке, учителям и учащимся нашей школы, работникам почты,</w:t>
      </w:r>
      <w:r w:rsidRPr="000035B4">
        <w:rPr>
          <w:rFonts w:ascii="Times New Roman" w:hAnsi="Times New Roman" w:cs="Times New Roman"/>
          <w:bCs/>
          <w:sz w:val="32"/>
          <w:szCs w:val="32"/>
        </w:rPr>
        <w:t xml:space="preserve"> работникам Агрофирмы нашего сельского поселения и жителям села  за помощь в благоустройстве </w:t>
      </w:r>
      <w:r w:rsidRPr="000035B4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территории сельского поселения, в уборке кладбищ и </w:t>
      </w:r>
      <w:r w:rsidRPr="000035B4">
        <w:rPr>
          <w:rFonts w:ascii="Times New Roman" w:hAnsi="Times New Roman" w:cs="Times New Roman"/>
          <w:bCs/>
          <w:sz w:val="32"/>
          <w:szCs w:val="32"/>
        </w:rPr>
        <w:t>придомовых территорий.</w:t>
      </w:r>
    </w:p>
    <w:p w:rsidR="000035B4" w:rsidRPr="000035B4" w:rsidRDefault="000035B4" w:rsidP="000035B4">
      <w:pPr>
        <w:pStyle w:val="1"/>
        <w:spacing w:after="0" w:line="240" w:lineRule="auto"/>
        <w:ind w:left="0" w:right="310" w:firstLine="426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035B4">
        <w:rPr>
          <w:rFonts w:ascii="Times New Roman" w:hAnsi="Times New Roman" w:cs="Times New Roman"/>
          <w:sz w:val="32"/>
          <w:szCs w:val="32"/>
        </w:rPr>
        <w:t xml:space="preserve">В заключение схода граждан по итогам деятельности органа местного самоуправления за 7 месяцев 2018 года, хотелось бы довести до Вас информацию о планируемых мероприятиях и задачах на </w:t>
      </w:r>
      <w:r w:rsidRPr="000035B4">
        <w:rPr>
          <w:rFonts w:ascii="Times New Roman" w:hAnsi="Times New Roman" w:cs="Times New Roman"/>
          <w:b/>
          <w:bCs/>
          <w:sz w:val="32"/>
          <w:szCs w:val="32"/>
        </w:rPr>
        <w:t xml:space="preserve">2019 год </w:t>
      </w:r>
    </w:p>
    <w:p w:rsidR="000035B4" w:rsidRPr="000035B4" w:rsidRDefault="000035B4" w:rsidP="000035B4">
      <w:pPr>
        <w:pStyle w:val="1"/>
        <w:spacing w:after="0" w:line="240" w:lineRule="auto"/>
        <w:ind w:left="0" w:right="31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035B4">
        <w:rPr>
          <w:rFonts w:ascii="Times New Roman" w:hAnsi="Times New Roman" w:cs="Times New Roman"/>
          <w:b/>
          <w:bCs/>
          <w:sz w:val="32"/>
          <w:szCs w:val="32"/>
        </w:rPr>
        <w:t>года: (</w:t>
      </w:r>
      <w:r w:rsidRPr="000035B4">
        <w:rPr>
          <w:rFonts w:ascii="Times New Roman" w:hAnsi="Times New Roman" w:cs="Times New Roman"/>
          <w:b/>
          <w:bCs/>
          <w:i/>
          <w:sz w:val="32"/>
          <w:szCs w:val="32"/>
        </w:rPr>
        <w:t>сл.)</w:t>
      </w:r>
    </w:p>
    <w:p w:rsidR="000035B4" w:rsidRPr="000035B4" w:rsidRDefault="000035B4" w:rsidP="000035B4">
      <w:pPr>
        <w:pStyle w:val="1"/>
        <w:spacing w:after="0" w:line="240" w:lineRule="auto"/>
        <w:ind w:left="0" w:right="31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88"/>
        <w:gridCol w:w="5772"/>
      </w:tblGrid>
      <w:tr w:rsidR="000035B4" w:rsidRPr="000035B4" w:rsidTr="003852C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4" w:rsidRPr="000035B4" w:rsidRDefault="000035B4" w:rsidP="003852C1">
            <w:pPr>
              <w:ind w:left="-142" w:right="-27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5B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</w:t>
            </w:r>
          </w:p>
          <w:p w:rsidR="000035B4" w:rsidRPr="000035B4" w:rsidRDefault="000035B4" w:rsidP="003852C1">
            <w:pPr>
              <w:ind w:left="-142" w:right="-27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5B4">
              <w:rPr>
                <w:rFonts w:ascii="Times New Roman" w:hAnsi="Times New Roman" w:cs="Times New Roman"/>
                <w:b/>
                <w:sz w:val="32"/>
                <w:szCs w:val="32"/>
              </w:rPr>
              <w:t>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4" w:rsidRPr="000035B4" w:rsidRDefault="000035B4" w:rsidP="003852C1">
            <w:pPr>
              <w:ind w:right="310" w:firstLine="42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5B4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населенного пункта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4" w:rsidRPr="000035B4" w:rsidRDefault="000035B4" w:rsidP="003852C1">
            <w:pPr>
              <w:ind w:right="31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5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Планируемые работы в Новоспасском сельском поселении до конца 2018 года </w:t>
            </w:r>
          </w:p>
        </w:tc>
      </w:tr>
      <w:tr w:rsidR="000035B4" w:rsidRPr="000035B4" w:rsidTr="003852C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4" w:rsidRPr="000035B4" w:rsidRDefault="000035B4" w:rsidP="003852C1">
            <w:pPr>
              <w:ind w:left="-142" w:right="-27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35B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4" w:rsidRPr="000035B4" w:rsidRDefault="000035B4" w:rsidP="003852C1">
            <w:pPr>
              <w:ind w:right="310" w:firstLine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35B4">
              <w:rPr>
                <w:rFonts w:ascii="Times New Roman" w:hAnsi="Times New Roman" w:cs="Times New Roman"/>
                <w:sz w:val="32"/>
                <w:szCs w:val="32"/>
              </w:rPr>
              <w:t>с.Новоспасск, д.Старый Бусеряк, д.Малый Бусеряк, д.Ирня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4" w:rsidRPr="000035B4" w:rsidRDefault="000035B4" w:rsidP="003852C1">
            <w:pPr>
              <w:ind w:right="31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35B4">
              <w:rPr>
                <w:rFonts w:ascii="Times New Roman" w:hAnsi="Times New Roman" w:cs="Times New Roman"/>
                <w:sz w:val="32"/>
                <w:szCs w:val="32"/>
              </w:rPr>
              <w:t>Очистка дорог в зимний период</w:t>
            </w:r>
          </w:p>
        </w:tc>
      </w:tr>
      <w:tr w:rsidR="000035B4" w:rsidRPr="000035B4" w:rsidTr="003852C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4" w:rsidRPr="000035B4" w:rsidRDefault="000035B4" w:rsidP="003852C1">
            <w:pPr>
              <w:ind w:left="-142" w:right="-27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35B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4" w:rsidRPr="000035B4" w:rsidRDefault="000035B4" w:rsidP="003852C1">
            <w:pPr>
              <w:ind w:right="310" w:firstLine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35B4">
              <w:rPr>
                <w:rFonts w:ascii="Times New Roman" w:hAnsi="Times New Roman" w:cs="Times New Roman"/>
                <w:sz w:val="32"/>
                <w:szCs w:val="32"/>
              </w:rPr>
              <w:t>д.Малый Бусеряк,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4" w:rsidRPr="000035B4" w:rsidRDefault="000035B4" w:rsidP="003852C1">
            <w:pPr>
              <w:ind w:right="31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35B4">
              <w:rPr>
                <w:rFonts w:ascii="Times New Roman" w:hAnsi="Times New Roman" w:cs="Times New Roman"/>
                <w:sz w:val="32"/>
                <w:szCs w:val="32"/>
              </w:rPr>
              <w:t>Ремонт уличного освещения</w:t>
            </w:r>
          </w:p>
        </w:tc>
      </w:tr>
      <w:tr w:rsidR="000035B4" w:rsidRPr="000035B4" w:rsidTr="003852C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4" w:rsidRPr="000035B4" w:rsidRDefault="000035B4" w:rsidP="003852C1">
            <w:pPr>
              <w:ind w:left="-142" w:right="-27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35B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4" w:rsidRPr="000035B4" w:rsidRDefault="000035B4" w:rsidP="003852C1">
            <w:pPr>
              <w:ind w:right="310" w:firstLine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35B4">
              <w:rPr>
                <w:rFonts w:ascii="Times New Roman" w:hAnsi="Times New Roman" w:cs="Times New Roman"/>
                <w:sz w:val="32"/>
                <w:szCs w:val="32"/>
              </w:rPr>
              <w:t>с.Новоспасск, д.Старый Бусеряк, д.Малый Бусеряк, д.Ирня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4" w:rsidRPr="000035B4" w:rsidRDefault="000035B4" w:rsidP="003852C1">
            <w:pPr>
              <w:ind w:right="31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35B4">
              <w:rPr>
                <w:rFonts w:ascii="Times New Roman" w:hAnsi="Times New Roman" w:cs="Times New Roman"/>
                <w:sz w:val="32"/>
                <w:szCs w:val="32"/>
              </w:rPr>
              <w:t>Организация средников и субботников в осенний период</w:t>
            </w:r>
          </w:p>
        </w:tc>
      </w:tr>
    </w:tbl>
    <w:p w:rsidR="000035B4" w:rsidRPr="000035B4" w:rsidRDefault="000035B4" w:rsidP="000035B4">
      <w:pPr>
        <w:ind w:right="310" w:firstLine="426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88"/>
        <w:gridCol w:w="5772"/>
      </w:tblGrid>
      <w:tr w:rsidR="000035B4" w:rsidRPr="000035B4" w:rsidTr="003852C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4" w:rsidRPr="000035B4" w:rsidRDefault="000035B4" w:rsidP="003852C1">
            <w:pPr>
              <w:ind w:left="-142" w:right="-27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5B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0035B4" w:rsidRPr="000035B4" w:rsidRDefault="000035B4" w:rsidP="003852C1">
            <w:pPr>
              <w:ind w:left="-142" w:right="-27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5B4">
              <w:rPr>
                <w:rFonts w:ascii="Times New Roman" w:hAnsi="Times New Roman" w:cs="Times New Roman"/>
                <w:b/>
                <w:sz w:val="32"/>
                <w:szCs w:val="32"/>
              </w:rPr>
              <w:t>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4" w:rsidRPr="000035B4" w:rsidRDefault="000035B4" w:rsidP="003852C1">
            <w:pPr>
              <w:ind w:right="310" w:firstLine="42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5B4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населенного пункта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4" w:rsidRPr="000035B4" w:rsidRDefault="000035B4" w:rsidP="003852C1">
            <w:pPr>
              <w:ind w:right="31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5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Планируемые работы в Новоспасском сельском поселении на 2019 год </w:t>
            </w:r>
          </w:p>
        </w:tc>
      </w:tr>
      <w:tr w:rsidR="000035B4" w:rsidRPr="000035B4" w:rsidTr="003852C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4" w:rsidRPr="000035B4" w:rsidRDefault="000035B4" w:rsidP="003852C1">
            <w:pPr>
              <w:ind w:left="-142" w:right="-27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35B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4" w:rsidRPr="000035B4" w:rsidRDefault="000035B4" w:rsidP="003852C1">
            <w:pPr>
              <w:ind w:right="310" w:firstLine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35B4">
              <w:rPr>
                <w:rFonts w:ascii="Times New Roman" w:hAnsi="Times New Roman" w:cs="Times New Roman"/>
                <w:sz w:val="32"/>
                <w:szCs w:val="32"/>
              </w:rPr>
              <w:t xml:space="preserve">с.Новоспасск, 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4" w:rsidRPr="000035B4" w:rsidRDefault="000035B4" w:rsidP="003852C1">
            <w:pPr>
              <w:ind w:right="31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35B4">
              <w:rPr>
                <w:rFonts w:ascii="Times New Roman" w:hAnsi="Times New Roman" w:cs="Times New Roman"/>
                <w:sz w:val="32"/>
                <w:szCs w:val="32"/>
              </w:rPr>
              <w:t>Проведение тротуара по ул.Молодежная</w:t>
            </w:r>
          </w:p>
        </w:tc>
      </w:tr>
      <w:tr w:rsidR="000035B4" w:rsidRPr="000035B4" w:rsidTr="003852C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4" w:rsidRPr="000035B4" w:rsidRDefault="000035B4" w:rsidP="003852C1">
            <w:pPr>
              <w:ind w:left="-142" w:right="-27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35B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4" w:rsidRPr="000035B4" w:rsidRDefault="000035B4" w:rsidP="003852C1">
            <w:pPr>
              <w:ind w:right="310" w:firstLine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35B4">
              <w:rPr>
                <w:rFonts w:ascii="Times New Roman" w:hAnsi="Times New Roman" w:cs="Times New Roman"/>
                <w:sz w:val="32"/>
                <w:szCs w:val="32"/>
              </w:rPr>
              <w:t>д.Старый Бусеряк,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4" w:rsidRPr="000035B4" w:rsidRDefault="000035B4" w:rsidP="003852C1">
            <w:pPr>
              <w:ind w:right="31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35B4">
              <w:rPr>
                <w:rFonts w:ascii="Times New Roman" w:hAnsi="Times New Roman" w:cs="Times New Roman"/>
                <w:sz w:val="32"/>
                <w:szCs w:val="32"/>
              </w:rPr>
              <w:t>Отсыпка дороги к христианскому кладбищу</w:t>
            </w:r>
          </w:p>
        </w:tc>
      </w:tr>
      <w:tr w:rsidR="000035B4" w:rsidRPr="000035B4" w:rsidTr="003852C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4" w:rsidRPr="000035B4" w:rsidRDefault="000035B4" w:rsidP="003852C1">
            <w:pPr>
              <w:ind w:left="-142" w:right="-27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35B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4" w:rsidRPr="000035B4" w:rsidRDefault="000035B4" w:rsidP="003852C1">
            <w:pPr>
              <w:ind w:right="310" w:firstLine="426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4" w:rsidRPr="000035B4" w:rsidRDefault="000035B4" w:rsidP="003852C1">
            <w:pPr>
              <w:ind w:right="310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0035B4" w:rsidRPr="000035B4" w:rsidRDefault="000035B4" w:rsidP="00287634">
      <w:pPr>
        <w:ind w:right="31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0035B4" w:rsidRPr="000035B4" w:rsidRDefault="000035B4" w:rsidP="000035B4">
      <w:pPr>
        <w:ind w:right="31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035B4">
        <w:rPr>
          <w:rFonts w:ascii="Times New Roman" w:hAnsi="Times New Roman" w:cs="Times New Roman"/>
          <w:sz w:val="32"/>
          <w:szCs w:val="32"/>
        </w:rPr>
        <w:t xml:space="preserve">Все мы понимаем, что есть вопросы, которые можно решить сегодня и сейчас, а есть вопросы, которые требуют долговременной перспективы, но работа органа местного самоуправления и всех тех, кто живет в поселении, направлена на решение одной задачи – сделать свое сельское поселение лучше, а жизнь сельчан - комфортнее. </w:t>
      </w:r>
    </w:p>
    <w:p w:rsidR="000035B4" w:rsidRPr="000035B4" w:rsidRDefault="000035B4" w:rsidP="000035B4">
      <w:pPr>
        <w:widowControl w:val="0"/>
        <w:autoSpaceDE w:val="0"/>
        <w:autoSpaceDN w:val="0"/>
        <w:adjustRightInd w:val="0"/>
        <w:ind w:right="310" w:firstLine="426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0035B4">
        <w:rPr>
          <w:rFonts w:ascii="Times New Roman" w:hAnsi="Times New Roman" w:cs="Times New Roman"/>
          <w:sz w:val="32"/>
          <w:szCs w:val="32"/>
          <w:lang w:val="tt-RU"/>
        </w:rPr>
        <w:t xml:space="preserve">Жители нашего сельского поселения отличается своим трудолюбием и старанием. </w:t>
      </w:r>
      <w:r w:rsidRPr="000035B4">
        <w:rPr>
          <w:rFonts w:ascii="Times New Roman" w:hAnsi="Times New Roman" w:cs="Times New Roman"/>
          <w:sz w:val="32"/>
          <w:szCs w:val="32"/>
        </w:rPr>
        <w:t xml:space="preserve">В заключение хотелось бы пожелать дальнейшей плодотворной </w:t>
      </w:r>
      <w:r w:rsidRPr="000035B4">
        <w:rPr>
          <w:rFonts w:ascii="Times New Roman" w:hAnsi="Times New Roman" w:cs="Times New Roman"/>
          <w:sz w:val="32"/>
          <w:szCs w:val="32"/>
        </w:rPr>
        <w:lastRenderedPageBreak/>
        <w:t>совместной работы и достижения успехов в нашем общем деле на благо развития нашего поселения и нашего</w:t>
      </w:r>
      <w:r w:rsidRPr="000035B4">
        <w:rPr>
          <w:rFonts w:ascii="Times New Roman" w:hAnsi="Times New Roman" w:cs="Times New Roman"/>
          <w:sz w:val="32"/>
          <w:szCs w:val="32"/>
          <w:lang w:val="tt-RU"/>
        </w:rPr>
        <w:t xml:space="preserve"> муниципального</w:t>
      </w:r>
      <w:r w:rsidRPr="000035B4">
        <w:rPr>
          <w:rFonts w:ascii="Times New Roman" w:hAnsi="Times New Roman" w:cs="Times New Roman"/>
          <w:sz w:val="32"/>
          <w:szCs w:val="32"/>
        </w:rPr>
        <w:t xml:space="preserve"> района</w:t>
      </w:r>
      <w:r w:rsidRPr="000035B4">
        <w:rPr>
          <w:rFonts w:ascii="Times New Roman" w:hAnsi="Times New Roman" w:cs="Times New Roman"/>
          <w:sz w:val="32"/>
          <w:szCs w:val="32"/>
          <w:lang w:val="tt-RU"/>
        </w:rPr>
        <w:t>. Что бы был МИР на земле</w:t>
      </w:r>
      <w:r w:rsidRPr="000035B4">
        <w:rPr>
          <w:rFonts w:ascii="Times New Roman" w:hAnsi="Times New Roman" w:cs="Times New Roman"/>
          <w:sz w:val="32"/>
          <w:szCs w:val="32"/>
        </w:rPr>
        <w:t>!</w:t>
      </w:r>
    </w:p>
    <w:p w:rsidR="000035B4" w:rsidRPr="000035B4" w:rsidRDefault="000035B4" w:rsidP="00287634">
      <w:pPr>
        <w:ind w:right="310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0035B4">
        <w:rPr>
          <w:rFonts w:ascii="Times New Roman" w:hAnsi="Times New Roman" w:cs="Times New Roman"/>
          <w:b/>
          <w:sz w:val="32"/>
          <w:szCs w:val="32"/>
        </w:rPr>
        <w:t>Благодарю за внимание!</w:t>
      </w:r>
    </w:p>
    <w:p w:rsidR="00E17595" w:rsidRPr="000035B4" w:rsidRDefault="00E17595">
      <w:pPr>
        <w:rPr>
          <w:rFonts w:ascii="Times New Roman" w:hAnsi="Times New Roman" w:cs="Times New Roman"/>
        </w:rPr>
      </w:pPr>
    </w:p>
    <w:sectPr w:rsidR="00E17595" w:rsidRPr="000035B4" w:rsidSect="00974C29">
      <w:footerReference w:type="default" r:id="rId7"/>
      <w:pgSz w:w="11906" w:h="16838"/>
      <w:pgMar w:top="426" w:right="386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12F" w:rsidRDefault="0083512F" w:rsidP="0033215E">
      <w:pPr>
        <w:spacing w:after="0" w:line="240" w:lineRule="auto"/>
      </w:pPr>
      <w:r>
        <w:separator/>
      </w:r>
    </w:p>
  </w:endnote>
  <w:endnote w:type="continuationSeparator" w:id="0">
    <w:p w:rsidR="0083512F" w:rsidRDefault="0083512F" w:rsidP="0033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41" w:rsidRDefault="000E09E6">
    <w:pPr>
      <w:pStyle w:val="a3"/>
      <w:jc w:val="right"/>
    </w:pPr>
    <w:r>
      <w:fldChar w:fldCharType="begin"/>
    </w:r>
    <w:r w:rsidR="00E17595">
      <w:instrText>PAGE   \* MERGEFORMAT</w:instrText>
    </w:r>
    <w:r>
      <w:fldChar w:fldCharType="separate"/>
    </w:r>
    <w:r w:rsidR="006F7DE2">
      <w:rPr>
        <w:noProof/>
      </w:rPr>
      <w:t>1</w:t>
    </w:r>
    <w:r>
      <w:fldChar w:fldCharType="end"/>
    </w:r>
  </w:p>
  <w:p w:rsidR="005C0341" w:rsidRDefault="0083512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12F" w:rsidRDefault="0083512F" w:rsidP="0033215E">
      <w:pPr>
        <w:spacing w:after="0" w:line="240" w:lineRule="auto"/>
      </w:pPr>
      <w:r>
        <w:separator/>
      </w:r>
    </w:p>
  </w:footnote>
  <w:footnote w:type="continuationSeparator" w:id="0">
    <w:p w:rsidR="0083512F" w:rsidRDefault="0083512F" w:rsidP="00332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523"/>
    <w:multiLevelType w:val="hybridMultilevel"/>
    <w:tmpl w:val="0AAEF43C"/>
    <w:lvl w:ilvl="0" w:tplc="0A465B8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C8C613E"/>
    <w:multiLevelType w:val="hybridMultilevel"/>
    <w:tmpl w:val="6438130C"/>
    <w:lvl w:ilvl="0" w:tplc="94CE4CC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35B4"/>
    <w:rsid w:val="000035B4"/>
    <w:rsid w:val="000E09E6"/>
    <w:rsid w:val="001B6CE5"/>
    <w:rsid w:val="00287634"/>
    <w:rsid w:val="0033215E"/>
    <w:rsid w:val="003759ED"/>
    <w:rsid w:val="004143D1"/>
    <w:rsid w:val="006F7DE2"/>
    <w:rsid w:val="0079518A"/>
    <w:rsid w:val="0083512F"/>
    <w:rsid w:val="008A42CD"/>
    <w:rsid w:val="00C67521"/>
    <w:rsid w:val="00E17595"/>
    <w:rsid w:val="00F2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DD9B"/>
  <w15:docId w15:val="{3049B965-8F40-4CB5-85EF-705850E2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35B4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footer"/>
    <w:basedOn w:val="a"/>
    <w:link w:val="a4"/>
    <w:uiPriority w:val="99"/>
    <w:rsid w:val="000035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035B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9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</cp:revision>
  <dcterms:created xsi:type="dcterms:W3CDTF">2018-08-15T05:24:00Z</dcterms:created>
  <dcterms:modified xsi:type="dcterms:W3CDTF">2020-04-14T06:53:00Z</dcterms:modified>
</cp:coreProperties>
</file>