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22" w:rsidRPr="00710F22" w:rsidRDefault="00710F22" w:rsidP="002733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Лесной кодекс Российской Федерации внесены изменения</w:t>
      </w:r>
      <w:r w:rsidRPr="00273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10F22" w:rsidRPr="00273361" w:rsidRDefault="00710F22" w:rsidP="002733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Казанская межрайонная природоохранная прокуратура разъясняет, что согласно Федеральному закону от 18.04.2018 N 77-ФЗ "О внесении изменения в статью 32 Лесного кодекса Российской Федерации" к </w:t>
      </w:r>
      <w:proofErr w:type="spellStart"/>
      <w:r w:rsidRPr="0027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недревесным</w:t>
      </w:r>
      <w:proofErr w:type="spellEnd"/>
      <w:r w:rsidRPr="0027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лесным ресурсам, сбор и заготовка которых регулируются статьями 32 и 33 Лесного кодекса Российской Федерации теперь отнесен и валежник.</w:t>
      </w:r>
    </w:p>
    <w:p w:rsidR="00710F22" w:rsidRPr="00273361" w:rsidRDefault="00710F22" w:rsidP="002733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Внесенное изменение допускает заготовку и сбор остатков стволов деревьев, сучьев и других являющихся валежником лесных ресурсов, как при осуществлении предпринимательской деятельности, так и для собственных нужд граждан.</w:t>
      </w:r>
    </w:p>
    <w:p w:rsidR="00273361" w:rsidRPr="00273361" w:rsidRDefault="00710F22" w:rsidP="002733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вступает в силу с 1 января 2019 года.</w:t>
      </w:r>
    </w:p>
    <w:p w:rsidR="00EF1496" w:rsidRPr="00273361" w:rsidRDefault="00EF1496" w:rsidP="00273361">
      <w:pPr>
        <w:pStyle w:val="a3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273361">
        <w:rPr>
          <w:rStyle w:val="a4"/>
          <w:color w:val="333333"/>
          <w:sz w:val="28"/>
          <w:szCs w:val="28"/>
        </w:rPr>
        <w:t>Что такое «валежник»?</w:t>
      </w:r>
    </w:p>
    <w:p w:rsidR="00EF1496" w:rsidRPr="00273361" w:rsidRDefault="00EF1496" w:rsidP="00273361">
      <w:pPr>
        <w:pStyle w:val="a3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273361">
        <w:rPr>
          <w:color w:val="333333"/>
          <w:sz w:val="28"/>
          <w:szCs w:val="28"/>
        </w:rPr>
        <w:t>Понятие «валежник» – это стволы деревьев, ветки и иные части, а также кустарники и их части, упавшие на землю в силу разных естественных причин (бурелом, завал снега, ураган и т.д.), сухие и гниющие. В это понятие обычно включают и сухостой, то есть, засохшие на корню деревья.</w:t>
      </w:r>
    </w:p>
    <w:p w:rsidR="00EF1496" w:rsidRPr="00EF1496" w:rsidRDefault="00EF1496" w:rsidP="00273361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F14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изменится для граждан?</w:t>
      </w:r>
    </w:p>
    <w:p w:rsidR="00EF1496" w:rsidRPr="00EF1496" w:rsidRDefault="00EF1496" w:rsidP="002733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 о свободном сборе валежника </w:t>
      </w:r>
      <w:bookmarkStart w:id="0" w:name="_GoBack"/>
      <w:bookmarkEnd w:id="0"/>
      <w:r w:rsidRPr="00EF1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разрешил бесплатный сбор данного ресурса гражданами без получения каких-либо разрешений и заключения каких-либо гражданских договоров. При этом граждане могут не опасаться привлечения к ответственности.</w:t>
      </w:r>
    </w:p>
    <w:p w:rsidR="00710F22" w:rsidRPr="00EF1496" w:rsidRDefault="00710F22" w:rsidP="00EF1496">
      <w:pPr>
        <w:rPr>
          <w:rFonts w:ascii="Times New Roman" w:hAnsi="Times New Roman" w:cs="Times New Roman"/>
          <w:sz w:val="28"/>
          <w:szCs w:val="28"/>
        </w:rPr>
      </w:pPr>
    </w:p>
    <w:sectPr w:rsidR="00710F22" w:rsidRPr="00EF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F06AA"/>
    <w:multiLevelType w:val="multilevel"/>
    <w:tmpl w:val="AC5E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25"/>
    <w:rsid w:val="00273361"/>
    <w:rsid w:val="00605225"/>
    <w:rsid w:val="00710F22"/>
    <w:rsid w:val="00BB75A1"/>
    <w:rsid w:val="00E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14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14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4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18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Казанская МПП</dc:creator>
  <cp:lastModifiedBy>Казанская МПП</cp:lastModifiedBy>
  <cp:revision>3</cp:revision>
  <dcterms:created xsi:type="dcterms:W3CDTF">2018-04-25T09:51:00Z</dcterms:created>
  <dcterms:modified xsi:type="dcterms:W3CDTF">2018-04-25T09:57:00Z</dcterms:modified>
</cp:coreProperties>
</file>